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42A3" w14:textId="77777777" w:rsidR="00115666" w:rsidRDefault="00115666" w:rsidP="005946C7">
      <w:pPr>
        <w:pStyle w:val="BodyText"/>
        <w:rPr>
          <w:rFonts w:asciiTheme="minorHAnsi" w:hAnsiTheme="minorHAnsi" w:cstheme="minorHAnsi"/>
          <w:sz w:val="48"/>
          <w:szCs w:val="48"/>
        </w:rPr>
      </w:pPr>
    </w:p>
    <w:p w14:paraId="23DBAF3F" w14:textId="77777777" w:rsidR="00115666" w:rsidRDefault="00115666" w:rsidP="005946C7">
      <w:pPr>
        <w:pStyle w:val="BodyText"/>
        <w:rPr>
          <w:rFonts w:asciiTheme="minorHAnsi" w:hAnsiTheme="minorHAnsi" w:cstheme="minorHAnsi"/>
          <w:sz w:val="48"/>
          <w:szCs w:val="48"/>
        </w:rPr>
      </w:pPr>
    </w:p>
    <w:p w14:paraId="246F597C" w14:textId="77777777" w:rsidR="00115666" w:rsidRDefault="00115666" w:rsidP="005946C7">
      <w:pPr>
        <w:pStyle w:val="BodyText"/>
        <w:rPr>
          <w:rFonts w:asciiTheme="minorHAnsi" w:hAnsiTheme="minorHAnsi" w:cstheme="minorHAnsi"/>
          <w:sz w:val="48"/>
          <w:szCs w:val="48"/>
        </w:rPr>
      </w:pPr>
    </w:p>
    <w:p w14:paraId="5449AD14" w14:textId="77777777" w:rsidR="00115666" w:rsidRDefault="00115666" w:rsidP="005946C7">
      <w:pPr>
        <w:pStyle w:val="BodyText"/>
        <w:rPr>
          <w:rFonts w:asciiTheme="minorHAnsi" w:hAnsiTheme="minorHAnsi" w:cstheme="minorHAnsi"/>
          <w:sz w:val="48"/>
          <w:szCs w:val="48"/>
        </w:rPr>
      </w:pPr>
    </w:p>
    <w:p w14:paraId="17AD72BD" w14:textId="5EC8B161" w:rsidR="005946C7" w:rsidRPr="00115666" w:rsidRDefault="005946C7" w:rsidP="005946C7">
      <w:pPr>
        <w:pStyle w:val="BodyText"/>
        <w:rPr>
          <w:rFonts w:asciiTheme="minorHAnsi" w:hAnsiTheme="minorHAnsi" w:cstheme="minorHAnsi"/>
          <w:sz w:val="48"/>
          <w:szCs w:val="48"/>
        </w:rPr>
      </w:pPr>
      <w:r w:rsidRPr="00115666">
        <w:rPr>
          <w:rFonts w:asciiTheme="minorHAnsi" w:hAnsiTheme="minorHAnsi" w:cstheme="minorHAnsi"/>
          <w:sz w:val="48"/>
          <w:szCs w:val="48"/>
        </w:rPr>
        <w:t>ENGLISH</w:t>
      </w:r>
      <w:r w:rsidR="00115666">
        <w:rPr>
          <w:rFonts w:asciiTheme="minorHAnsi" w:hAnsiTheme="minorHAnsi" w:cstheme="minorHAnsi"/>
          <w:sz w:val="48"/>
          <w:szCs w:val="48"/>
        </w:rPr>
        <w:t xml:space="preserve"> </w:t>
      </w:r>
      <w:r w:rsidRPr="00115666">
        <w:rPr>
          <w:rFonts w:asciiTheme="minorHAnsi" w:hAnsiTheme="minorHAnsi" w:cstheme="minorHAnsi"/>
          <w:sz w:val="48"/>
          <w:szCs w:val="48"/>
        </w:rPr>
        <w:t>CURLING</w:t>
      </w:r>
      <w:r w:rsidR="00115666">
        <w:rPr>
          <w:rFonts w:asciiTheme="minorHAnsi" w:hAnsiTheme="minorHAnsi" w:cstheme="minorHAnsi"/>
          <w:sz w:val="48"/>
          <w:szCs w:val="48"/>
        </w:rPr>
        <w:t xml:space="preserve"> </w:t>
      </w:r>
      <w:r w:rsidRPr="00115666">
        <w:rPr>
          <w:rFonts w:asciiTheme="minorHAnsi" w:hAnsiTheme="minorHAnsi" w:cstheme="minorHAnsi"/>
          <w:sz w:val="48"/>
          <w:szCs w:val="48"/>
        </w:rPr>
        <w:t>ASSOCIATION</w:t>
      </w:r>
    </w:p>
    <w:p w14:paraId="74178497" w14:textId="77777777" w:rsidR="005946C7" w:rsidRPr="007B24BC" w:rsidRDefault="005946C7" w:rsidP="005946C7">
      <w:pPr>
        <w:pStyle w:val="BodyText"/>
        <w:rPr>
          <w:rFonts w:asciiTheme="minorHAnsi" w:hAnsiTheme="minorHAnsi" w:cstheme="minorHAnsi"/>
          <w:sz w:val="22"/>
          <w:szCs w:val="22"/>
        </w:rPr>
      </w:pPr>
    </w:p>
    <w:p w14:paraId="45469415" w14:textId="77777777" w:rsidR="005946C7" w:rsidRPr="007B24BC" w:rsidRDefault="005946C7" w:rsidP="005946C7">
      <w:pPr>
        <w:pStyle w:val="BodyText"/>
        <w:rPr>
          <w:rFonts w:asciiTheme="minorHAnsi" w:hAnsiTheme="minorHAnsi" w:cstheme="minorHAnsi"/>
          <w:sz w:val="22"/>
          <w:szCs w:val="22"/>
        </w:rPr>
      </w:pPr>
      <w:r w:rsidRPr="007B24BC">
        <w:rPr>
          <w:rFonts w:asciiTheme="minorHAnsi" w:hAnsiTheme="minorHAnsi" w:cstheme="minorHAnsi"/>
          <w:noProof/>
          <w:sz w:val="22"/>
          <w:szCs w:val="22"/>
          <w:lang w:eastAsia="en-GB"/>
        </w:rPr>
        <w:drawing>
          <wp:inline distT="0" distB="0" distL="0" distR="0" wp14:anchorId="4CC75805" wp14:editId="16889302">
            <wp:extent cx="3235325" cy="3235325"/>
            <wp:effectExtent l="0" t="0" r="0" b="0"/>
            <wp:docPr id="1" name="Picture 1" descr="ECA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CA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325" cy="3235325"/>
                    </a:xfrm>
                    <a:prstGeom prst="rect">
                      <a:avLst/>
                    </a:prstGeom>
                    <a:noFill/>
                    <a:ln>
                      <a:noFill/>
                    </a:ln>
                  </pic:spPr>
                </pic:pic>
              </a:graphicData>
            </a:graphic>
          </wp:inline>
        </w:drawing>
      </w:r>
    </w:p>
    <w:p w14:paraId="3FABD3F4" w14:textId="77777777" w:rsidR="005946C7" w:rsidRPr="007B24BC" w:rsidRDefault="005946C7" w:rsidP="005946C7">
      <w:pPr>
        <w:pStyle w:val="BodyText"/>
        <w:rPr>
          <w:rFonts w:asciiTheme="minorHAnsi" w:hAnsiTheme="minorHAnsi" w:cstheme="minorHAnsi"/>
          <w:sz w:val="22"/>
          <w:szCs w:val="22"/>
        </w:rPr>
      </w:pPr>
    </w:p>
    <w:p w14:paraId="3DEF07D0" w14:textId="4AF6F6A4" w:rsidR="005946C7" w:rsidRPr="00115666" w:rsidRDefault="005946C7" w:rsidP="005946C7">
      <w:pPr>
        <w:pStyle w:val="BodyText"/>
        <w:rPr>
          <w:rFonts w:asciiTheme="minorHAnsi" w:hAnsiTheme="minorHAnsi" w:cstheme="minorHAnsi"/>
          <w:sz w:val="48"/>
          <w:szCs w:val="48"/>
        </w:rPr>
      </w:pPr>
      <w:r w:rsidRPr="00115666">
        <w:rPr>
          <w:rFonts w:asciiTheme="minorHAnsi" w:hAnsiTheme="minorHAnsi" w:cstheme="minorHAnsi"/>
          <w:sz w:val="48"/>
          <w:szCs w:val="48"/>
        </w:rPr>
        <w:t xml:space="preserve">Policies </w:t>
      </w:r>
      <w:r w:rsidR="00AF583E" w:rsidRPr="00115666">
        <w:rPr>
          <w:rFonts w:asciiTheme="minorHAnsi" w:hAnsiTheme="minorHAnsi" w:cstheme="minorHAnsi"/>
          <w:sz w:val="48"/>
          <w:szCs w:val="48"/>
        </w:rPr>
        <w:t xml:space="preserve">Appendix </w:t>
      </w:r>
      <w:r w:rsidRPr="00115666">
        <w:rPr>
          <w:rFonts w:asciiTheme="minorHAnsi" w:hAnsiTheme="minorHAnsi" w:cstheme="minorHAnsi"/>
          <w:sz w:val="48"/>
          <w:szCs w:val="48"/>
        </w:rPr>
        <w:t>Document 20</w:t>
      </w:r>
      <w:r w:rsidR="00B7792B" w:rsidRPr="00115666">
        <w:rPr>
          <w:rFonts w:asciiTheme="minorHAnsi" w:hAnsiTheme="minorHAnsi" w:cstheme="minorHAnsi"/>
          <w:sz w:val="48"/>
          <w:szCs w:val="48"/>
        </w:rPr>
        <w:t>2</w:t>
      </w:r>
      <w:r w:rsidR="00544E38" w:rsidRPr="00115666">
        <w:rPr>
          <w:rFonts w:asciiTheme="minorHAnsi" w:hAnsiTheme="minorHAnsi" w:cstheme="minorHAnsi"/>
          <w:sz w:val="48"/>
          <w:szCs w:val="48"/>
        </w:rPr>
        <w:t>3</w:t>
      </w:r>
    </w:p>
    <w:p w14:paraId="160B9E0B" w14:textId="77777777" w:rsidR="005946C7" w:rsidRPr="00115666" w:rsidRDefault="005946C7">
      <w:pPr>
        <w:rPr>
          <w:rFonts w:asciiTheme="minorHAnsi" w:hAnsiTheme="minorHAnsi" w:cstheme="minorHAnsi"/>
          <w:sz w:val="48"/>
          <w:szCs w:val="48"/>
        </w:rPr>
      </w:pPr>
    </w:p>
    <w:p w14:paraId="56BAB98D" w14:textId="77777777" w:rsidR="005946C7" w:rsidRPr="007B24BC" w:rsidRDefault="005946C7">
      <w:pPr>
        <w:rPr>
          <w:rFonts w:asciiTheme="minorHAnsi" w:hAnsiTheme="minorHAnsi" w:cstheme="minorHAnsi"/>
          <w:sz w:val="22"/>
          <w:szCs w:val="22"/>
        </w:rPr>
      </w:pPr>
    </w:p>
    <w:p w14:paraId="546D40D8" w14:textId="77777777" w:rsidR="005946C7" w:rsidRPr="007B24BC" w:rsidRDefault="005946C7">
      <w:pPr>
        <w:rPr>
          <w:rFonts w:asciiTheme="minorHAnsi" w:hAnsiTheme="minorHAnsi" w:cstheme="minorHAnsi"/>
          <w:sz w:val="22"/>
          <w:szCs w:val="22"/>
        </w:rPr>
      </w:pPr>
    </w:p>
    <w:p w14:paraId="7E5D8A83" w14:textId="77777777" w:rsidR="005946C7" w:rsidRPr="007B24BC" w:rsidRDefault="005946C7">
      <w:pPr>
        <w:rPr>
          <w:rFonts w:asciiTheme="minorHAnsi" w:hAnsiTheme="minorHAnsi" w:cstheme="minorHAnsi"/>
          <w:sz w:val="22"/>
          <w:szCs w:val="22"/>
        </w:rPr>
      </w:pPr>
    </w:p>
    <w:p w14:paraId="6597C0F1" w14:textId="77777777" w:rsidR="005946C7" w:rsidRPr="007B24BC" w:rsidRDefault="005946C7">
      <w:pPr>
        <w:rPr>
          <w:rFonts w:asciiTheme="minorHAnsi" w:hAnsiTheme="minorHAnsi" w:cstheme="minorHAnsi"/>
          <w:sz w:val="22"/>
          <w:szCs w:val="22"/>
        </w:rPr>
      </w:pPr>
    </w:p>
    <w:p w14:paraId="2D980A50" w14:textId="77777777" w:rsidR="00AD408C" w:rsidRDefault="005946C7">
      <w:pPr>
        <w:pStyle w:val="TOC1"/>
        <w:rPr>
          <w:noProof/>
        </w:rPr>
      </w:pPr>
      <w:r w:rsidRPr="007B24BC">
        <w:rPr>
          <w:rFonts w:cstheme="minorHAnsi"/>
          <w:sz w:val="22"/>
          <w:szCs w:val="22"/>
        </w:rPr>
        <w:br w:type="column"/>
      </w:r>
      <w:r w:rsidR="00A5374E" w:rsidRPr="007B24BC">
        <w:rPr>
          <w:rFonts w:cstheme="minorHAnsi"/>
          <w:sz w:val="22"/>
          <w:szCs w:val="22"/>
        </w:rPr>
        <w:lastRenderedPageBreak/>
        <w:fldChar w:fldCharType="begin"/>
      </w:r>
      <w:r w:rsidRPr="007B24BC">
        <w:rPr>
          <w:rFonts w:cstheme="minorHAnsi"/>
          <w:sz w:val="22"/>
          <w:szCs w:val="22"/>
        </w:rPr>
        <w:instrText xml:space="preserve"> TOC \o "1-3" \h \z \u </w:instrText>
      </w:r>
      <w:r w:rsidR="00A5374E" w:rsidRPr="007B24BC">
        <w:rPr>
          <w:rFonts w:cstheme="minorHAnsi"/>
          <w:sz w:val="22"/>
          <w:szCs w:val="22"/>
        </w:rPr>
        <w:fldChar w:fldCharType="separate"/>
      </w:r>
    </w:p>
    <w:p w14:paraId="3CD05E3A" w14:textId="7E5CEA0B" w:rsidR="00AD408C" w:rsidRDefault="00AD408C">
      <w:pPr>
        <w:pStyle w:val="TOC1"/>
        <w:rPr>
          <w:rFonts w:eastAsiaTheme="minorEastAsia"/>
          <w:noProof/>
          <w:kern w:val="2"/>
          <w:sz w:val="22"/>
          <w:szCs w:val="22"/>
          <w:lang w:eastAsia="en-GB"/>
          <w14:ligatures w14:val="standardContextual"/>
        </w:rPr>
      </w:pPr>
      <w:hyperlink w:anchor="_Toc137537450" w:history="1">
        <w:r w:rsidRPr="00847C36">
          <w:rPr>
            <w:rStyle w:val="Hyperlink"/>
            <w:rFonts w:eastAsia="Times New Roman" w:cstheme="minorHAnsi"/>
            <w:b/>
            <w:noProof/>
          </w:rPr>
          <w:t>1.</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EQUALITY POLICY</w:t>
        </w:r>
        <w:r>
          <w:rPr>
            <w:noProof/>
            <w:webHidden/>
          </w:rPr>
          <w:tab/>
        </w:r>
        <w:r>
          <w:rPr>
            <w:noProof/>
            <w:webHidden/>
          </w:rPr>
          <w:fldChar w:fldCharType="begin"/>
        </w:r>
        <w:r>
          <w:rPr>
            <w:noProof/>
            <w:webHidden/>
          </w:rPr>
          <w:instrText xml:space="preserve"> PAGEREF _Toc137537450 \h </w:instrText>
        </w:r>
        <w:r>
          <w:rPr>
            <w:noProof/>
            <w:webHidden/>
          </w:rPr>
        </w:r>
        <w:r>
          <w:rPr>
            <w:noProof/>
            <w:webHidden/>
          </w:rPr>
          <w:fldChar w:fldCharType="separate"/>
        </w:r>
        <w:r>
          <w:rPr>
            <w:noProof/>
            <w:webHidden/>
          </w:rPr>
          <w:t>4</w:t>
        </w:r>
        <w:r>
          <w:rPr>
            <w:noProof/>
            <w:webHidden/>
          </w:rPr>
          <w:fldChar w:fldCharType="end"/>
        </w:r>
      </w:hyperlink>
    </w:p>
    <w:p w14:paraId="20BBB5A2" w14:textId="351FC20A"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51" w:history="1">
        <w:r w:rsidRPr="00847C36">
          <w:rPr>
            <w:rStyle w:val="Hyperlink"/>
            <w:rFonts w:cstheme="minorHAnsi"/>
          </w:rPr>
          <w:t>Policy Statement</w:t>
        </w:r>
        <w:r>
          <w:rPr>
            <w:webHidden/>
          </w:rPr>
          <w:tab/>
        </w:r>
        <w:r>
          <w:rPr>
            <w:webHidden/>
          </w:rPr>
          <w:fldChar w:fldCharType="begin"/>
        </w:r>
        <w:r>
          <w:rPr>
            <w:webHidden/>
          </w:rPr>
          <w:instrText xml:space="preserve"> PAGEREF _Toc137537451 \h </w:instrText>
        </w:r>
        <w:r>
          <w:rPr>
            <w:webHidden/>
          </w:rPr>
        </w:r>
        <w:r>
          <w:rPr>
            <w:webHidden/>
          </w:rPr>
          <w:fldChar w:fldCharType="separate"/>
        </w:r>
        <w:r>
          <w:rPr>
            <w:webHidden/>
          </w:rPr>
          <w:t>4</w:t>
        </w:r>
        <w:r>
          <w:rPr>
            <w:webHidden/>
          </w:rPr>
          <w:fldChar w:fldCharType="end"/>
        </w:r>
      </w:hyperlink>
    </w:p>
    <w:p w14:paraId="5C33C42B" w14:textId="0D4D9E64"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52" w:history="1">
        <w:r w:rsidRPr="00847C36">
          <w:rPr>
            <w:rStyle w:val="Hyperlink"/>
            <w:rFonts w:cstheme="minorHAnsi"/>
          </w:rPr>
          <w:t>Positive action</w:t>
        </w:r>
        <w:r>
          <w:rPr>
            <w:webHidden/>
          </w:rPr>
          <w:tab/>
        </w:r>
        <w:r>
          <w:rPr>
            <w:webHidden/>
          </w:rPr>
          <w:fldChar w:fldCharType="begin"/>
        </w:r>
        <w:r>
          <w:rPr>
            <w:webHidden/>
          </w:rPr>
          <w:instrText xml:space="preserve"> PAGEREF _Toc137537452 \h </w:instrText>
        </w:r>
        <w:r>
          <w:rPr>
            <w:webHidden/>
          </w:rPr>
        </w:r>
        <w:r>
          <w:rPr>
            <w:webHidden/>
          </w:rPr>
          <w:fldChar w:fldCharType="separate"/>
        </w:r>
        <w:r>
          <w:rPr>
            <w:webHidden/>
          </w:rPr>
          <w:t>4</w:t>
        </w:r>
        <w:r>
          <w:rPr>
            <w:webHidden/>
          </w:rPr>
          <w:fldChar w:fldCharType="end"/>
        </w:r>
      </w:hyperlink>
    </w:p>
    <w:p w14:paraId="48F987ED" w14:textId="4FD2B866"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53" w:history="1">
        <w:r w:rsidRPr="00847C36">
          <w:rPr>
            <w:rStyle w:val="Hyperlink"/>
            <w:rFonts w:cstheme="minorHAnsi"/>
          </w:rPr>
          <w:t>Implementation</w:t>
        </w:r>
        <w:r>
          <w:rPr>
            <w:webHidden/>
          </w:rPr>
          <w:tab/>
        </w:r>
        <w:r>
          <w:rPr>
            <w:webHidden/>
          </w:rPr>
          <w:fldChar w:fldCharType="begin"/>
        </w:r>
        <w:r>
          <w:rPr>
            <w:webHidden/>
          </w:rPr>
          <w:instrText xml:space="preserve"> PAGEREF _Toc137537453 \h </w:instrText>
        </w:r>
        <w:r>
          <w:rPr>
            <w:webHidden/>
          </w:rPr>
        </w:r>
        <w:r>
          <w:rPr>
            <w:webHidden/>
          </w:rPr>
          <w:fldChar w:fldCharType="separate"/>
        </w:r>
        <w:r>
          <w:rPr>
            <w:webHidden/>
          </w:rPr>
          <w:t>4</w:t>
        </w:r>
        <w:r>
          <w:rPr>
            <w:webHidden/>
          </w:rPr>
          <w:fldChar w:fldCharType="end"/>
        </w:r>
      </w:hyperlink>
    </w:p>
    <w:p w14:paraId="27E074ED" w14:textId="2D56AF6B"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54" w:history="1">
        <w:r w:rsidRPr="00847C36">
          <w:rPr>
            <w:rStyle w:val="Hyperlink"/>
            <w:rFonts w:cstheme="minorHAnsi"/>
          </w:rPr>
          <w:t>Responsibility, Monitoring and Evaluation</w:t>
        </w:r>
        <w:r>
          <w:rPr>
            <w:webHidden/>
          </w:rPr>
          <w:tab/>
        </w:r>
        <w:r>
          <w:rPr>
            <w:webHidden/>
          </w:rPr>
          <w:fldChar w:fldCharType="begin"/>
        </w:r>
        <w:r>
          <w:rPr>
            <w:webHidden/>
          </w:rPr>
          <w:instrText xml:space="preserve"> PAGEREF _Toc137537454 \h </w:instrText>
        </w:r>
        <w:r>
          <w:rPr>
            <w:webHidden/>
          </w:rPr>
        </w:r>
        <w:r>
          <w:rPr>
            <w:webHidden/>
          </w:rPr>
          <w:fldChar w:fldCharType="separate"/>
        </w:r>
        <w:r>
          <w:rPr>
            <w:webHidden/>
          </w:rPr>
          <w:t>5</w:t>
        </w:r>
        <w:r>
          <w:rPr>
            <w:webHidden/>
          </w:rPr>
          <w:fldChar w:fldCharType="end"/>
        </w:r>
      </w:hyperlink>
    </w:p>
    <w:p w14:paraId="68F27C2A" w14:textId="50780C89" w:rsidR="00AD408C" w:rsidRDefault="00AD408C">
      <w:pPr>
        <w:pStyle w:val="TOC1"/>
        <w:rPr>
          <w:rFonts w:eastAsiaTheme="minorEastAsia"/>
          <w:noProof/>
          <w:kern w:val="2"/>
          <w:sz w:val="22"/>
          <w:szCs w:val="22"/>
          <w:lang w:eastAsia="en-GB"/>
          <w14:ligatures w14:val="standardContextual"/>
        </w:rPr>
      </w:pPr>
      <w:hyperlink w:anchor="_Toc137537455" w:history="1">
        <w:r w:rsidRPr="00847C36">
          <w:rPr>
            <w:rStyle w:val="Hyperlink"/>
            <w:rFonts w:eastAsia="Times New Roman" w:cstheme="minorHAnsi"/>
            <w:b/>
            <w:noProof/>
          </w:rPr>
          <w:t>2</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CHILD PROTECTION POLICY and ADULT PROTECTION POLICY</w:t>
        </w:r>
        <w:r>
          <w:rPr>
            <w:noProof/>
            <w:webHidden/>
          </w:rPr>
          <w:tab/>
        </w:r>
        <w:r>
          <w:rPr>
            <w:noProof/>
            <w:webHidden/>
          </w:rPr>
          <w:fldChar w:fldCharType="begin"/>
        </w:r>
        <w:r>
          <w:rPr>
            <w:noProof/>
            <w:webHidden/>
          </w:rPr>
          <w:instrText xml:space="preserve"> PAGEREF _Toc137537455 \h </w:instrText>
        </w:r>
        <w:r>
          <w:rPr>
            <w:noProof/>
            <w:webHidden/>
          </w:rPr>
        </w:r>
        <w:r>
          <w:rPr>
            <w:noProof/>
            <w:webHidden/>
          </w:rPr>
          <w:fldChar w:fldCharType="separate"/>
        </w:r>
        <w:r>
          <w:rPr>
            <w:noProof/>
            <w:webHidden/>
          </w:rPr>
          <w:t>6</w:t>
        </w:r>
        <w:r>
          <w:rPr>
            <w:noProof/>
            <w:webHidden/>
          </w:rPr>
          <w:fldChar w:fldCharType="end"/>
        </w:r>
      </w:hyperlink>
    </w:p>
    <w:p w14:paraId="39924FD1" w14:textId="7F214F15"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56" w:history="1">
        <w:r w:rsidRPr="00847C36">
          <w:rPr>
            <w:rStyle w:val="Hyperlink"/>
            <w:rFonts w:cstheme="minorHAnsi"/>
          </w:rPr>
          <w:t>Policy Statement</w:t>
        </w:r>
        <w:r>
          <w:rPr>
            <w:webHidden/>
          </w:rPr>
          <w:tab/>
        </w:r>
        <w:r>
          <w:rPr>
            <w:webHidden/>
          </w:rPr>
          <w:fldChar w:fldCharType="begin"/>
        </w:r>
        <w:r>
          <w:rPr>
            <w:webHidden/>
          </w:rPr>
          <w:instrText xml:space="preserve"> PAGEREF _Toc137537456 \h </w:instrText>
        </w:r>
        <w:r>
          <w:rPr>
            <w:webHidden/>
          </w:rPr>
        </w:r>
        <w:r>
          <w:rPr>
            <w:webHidden/>
          </w:rPr>
          <w:fldChar w:fldCharType="separate"/>
        </w:r>
        <w:r>
          <w:rPr>
            <w:webHidden/>
          </w:rPr>
          <w:t>6</w:t>
        </w:r>
        <w:r>
          <w:rPr>
            <w:webHidden/>
          </w:rPr>
          <w:fldChar w:fldCharType="end"/>
        </w:r>
      </w:hyperlink>
    </w:p>
    <w:p w14:paraId="3D0CE8BB" w14:textId="4F57F19C"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57" w:history="1">
        <w:r w:rsidRPr="00847C36">
          <w:rPr>
            <w:rStyle w:val="Hyperlink"/>
            <w:rFonts w:cstheme="minorHAnsi"/>
          </w:rPr>
          <w:t>Policy in Action</w:t>
        </w:r>
        <w:r>
          <w:rPr>
            <w:webHidden/>
          </w:rPr>
          <w:tab/>
        </w:r>
        <w:r>
          <w:rPr>
            <w:webHidden/>
          </w:rPr>
          <w:fldChar w:fldCharType="begin"/>
        </w:r>
        <w:r>
          <w:rPr>
            <w:webHidden/>
          </w:rPr>
          <w:instrText xml:space="preserve"> PAGEREF _Toc137537457 \h </w:instrText>
        </w:r>
        <w:r>
          <w:rPr>
            <w:webHidden/>
          </w:rPr>
        </w:r>
        <w:r>
          <w:rPr>
            <w:webHidden/>
          </w:rPr>
          <w:fldChar w:fldCharType="separate"/>
        </w:r>
        <w:r>
          <w:rPr>
            <w:webHidden/>
          </w:rPr>
          <w:t>6</w:t>
        </w:r>
        <w:r>
          <w:rPr>
            <w:webHidden/>
          </w:rPr>
          <w:fldChar w:fldCharType="end"/>
        </w:r>
      </w:hyperlink>
    </w:p>
    <w:p w14:paraId="334925AD" w14:textId="087A23D7" w:rsidR="00AD408C" w:rsidRDefault="00AD408C">
      <w:pPr>
        <w:pStyle w:val="TOC1"/>
        <w:rPr>
          <w:rFonts w:eastAsiaTheme="minorEastAsia"/>
          <w:noProof/>
          <w:kern w:val="2"/>
          <w:sz w:val="22"/>
          <w:szCs w:val="22"/>
          <w:lang w:eastAsia="en-GB"/>
          <w14:ligatures w14:val="standardContextual"/>
        </w:rPr>
      </w:pPr>
      <w:hyperlink w:anchor="_Toc137537458" w:history="1">
        <w:r w:rsidRPr="00847C36">
          <w:rPr>
            <w:rStyle w:val="Hyperlink"/>
            <w:rFonts w:eastAsia="Times New Roman" w:cstheme="minorHAnsi"/>
            <w:b/>
            <w:noProof/>
          </w:rPr>
          <w:t>2.</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ETHICAL PRACTICE, CONDUCT AND FAIR PLAY</w:t>
        </w:r>
        <w:r>
          <w:rPr>
            <w:noProof/>
            <w:webHidden/>
          </w:rPr>
          <w:tab/>
        </w:r>
        <w:r>
          <w:rPr>
            <w:noProof/>
            <w:webHidden/>
          </w:rPr>
          <w:fldChar w:fldCharType="begin"/>
        </w:r>
        <w:r>
          <w:rPr>
            <w:noProof/>
            <w:webHidden/>
          </w:rPr>
          <w:instrText xml:space="preserve"> PAGEREF _Toc137537458 \h </w:instrText>
        </w:r>
        <w:r>
          <w:rPr>
            <w:noProof/>
            <w:webHidden/>
          </w:rPr>
        </w:r>
        <w:r>
          <w:rPr>
            <w:noProof/>
            <w:webHidden/>
          </w:rPr>
          <w:fldChar w:fldCharType="separate"/>
        </w:r>
        <w:r>
          <w:rPr>
            <w:noProof/>
            <w:webHidden/>
          </w:rPr>
          <w:t>7</w:t>
        </w:r>
        <w:r>
          <w:rPr>
            <w:noProof/>
            <w:webHidden/>
          </w:rPr>
          <w:fldChar w:fldCharType="end"/>
        </w:r>
      </w:hyperlink>
    </w:p>
    <w:p w14:paraId="18372C3A" w14:textId="3523E248" w:rsidR="00AD408C" w:rsidRDefault="00AD408C">
      <w:pPr>
        <w:pStyle w:val="TOC1"/>
        <w:rPr>
          <w:rFonts w:eastAsiaTheme="minorEastAsia"/>
          <w:noProof/>
          <w:kern w:val="2"/>
          <w:sz w:val="22"/>
          <w:szCs w:val="22"/>
          <w:lang w:eastAsia="en-GB"/>
          <w14:ligatures w14:val="standardContextual"/>
        </w:rPr>
      </w:pPr>
      <w:hyperlink w:anchor="_Toc137537459" w:history="1">
        <w:r w:rsidRPr="00847C36">
          <w:rPr>
            <w:rStyle w:val="Hyperlink"/>
            <w:rFonts w:eastAsia="Times New Roman" w:cstheme="minorHAnsi"/>
            <w:b/>
            <w:noProof/>
          </w:rPr>
          <w:t>3.</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HEALTH AND SAFETY POLICY</w:t>
        </w:r>
        <w:r>
          <w:rPr>
            <w:noProof/>
            <w:webHidden/>
          </w:rPr>
          <w:tab/>
        </w:r>
        <w:r>
          <w:rPr>
            <w:noProof/>
            <w:webHidden/>
          </w:rPr>
          <w:fldChar w:fldCharType="begin"/>
        </w:r>
        <w:r>
          <w:rPr>
            <w:noProof/>
            <w:webHidden/>
          </w:rPr>
          <w:instrText xml:space="preserve"> PAGEREF _Toc137537459 \h </w:instrText>
        </w:r>
        <w:r>
          <w:rPr>
            <w:noProof/>
            <w:webHidden/>
          </w:rPr>
        </w:r>
        <w:r>
          <w:rPr>
            <w:noProof/>
            <w:webHidden/>
          </w:rPr>
          <w:fldChar w:fldCharType="separate"/>
        </w:r>
        <w:r>
          <w:rPr>
            <w:noProof/>
            <w:webHidden/>
          </w:rPr>
          <w:t>8</w:t>
        </w:r>
        <w:r>
          <w:rPr>
            <w:noProof/>
            <w:webHidden/>
          </w:rPr>
          <w:fldChar w:fldCharType="end"/>
        </w:r>
      </w:hyperlink>
    </w:p>
    <w:p w14:paraId="17A86066" w14:textId="56440B23"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60" w:history="1">
        <w:r w:rsidRPr="00847C36">
          <w:rPr>
            <w:rStyle w:val="Hyperlink"/>
            <w:rFonts w:cstheme="minorHAnsi"/>
          </w:rPr>
          <w:t>Preamble</w:t>
        </w:r>
        <w:r>
          <w:rPr>
            <w:webHidden/>
          </w:rPr>
          <w:tab/>
        </w:r>
        <w:r>
          <w:rPr>
            <w:webHidden/>
          </w:rPr>
          <w:fldChar w:fldCharType="begin"/>
        </w:r>
        <w:r>
          <w:rPr>
            <w:webHidden/>
          </w:rPr>
          <w:instrText xml:space="preserve"> PAGEREF _Toc137537460 \h </w:instrText>
        </w:r>
        <w:r>
          <w:rPr>
            <w:webHidden/>
          </w:rPr>
        </w:r>
        <w:r>
          <w:rPr>
            <w:webHidden/>
          </w:rPr>
          <w:fldChar w:fldCharType="separate"/>
        </w:r>
        <w:r>
          <w:rPr>
            <w:webHidden/>
          </w:rPr>
          <w:t>8</w:t>
        </w:r>
        <w:r>
          <w:rPr>
            <w:webHidden/>
          </w:rPr>
          <w:fldChar w:fldCharType="end"/>
        </w:r>
      </w:hyperlink>
    </w:p>
    <w:p w14:paraId="3186ECCB" w14:textId="5C1E2AA3"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61" w:history="1">
        <w:r w:rsidRPr="00847C36">
          <w:rPr>
            <w:rStyle w:val="Hyperlink"/>
            <w:rFonts w:cstheme="minorHAnsi"/>
          </w:rPr>
          <w:t>Procedures</w:t>
        </w:r>
        <w:r>
          <w:rPr>
            <w:webHidden/>
          </w:rPr>
          <w:tab/>
        </w:r>
        <w:r>
          <w:rPr>
            <w:webHidden/>
          </w:rPr>
          <w:fldChar w:fldCharType="begin"/>
        </w:r>
        <w:r>
          <w:rPr>
            <w:webHidden/>
          </w:rPr>
          <w:instrText xml:space="preserve"> PAGEREF _Toc137537461 \h </w:instrText>
        </w:r>
        <w:r>
          <w:rPr>
            <w:webHidden/>
          </w:rPr>
        </w:r>
        <w:r>
          <w:rPr>
            <w:webHidden/>
          </w:rPr>
          <w:fldChar w:fldCharType="separate"/>
        </w:r>
        <w:r>
          <w:rPr>
            <w:webHidden/>
          </w:rPr>
          <w:t>8</w:t>
        </w:r>
        <w:r>
          <w:rPr>
            <w:webHidden/>
          </w:rPr>
          <w:fldChar w:fldCharType="end"/>
        </w:r>
      </w:hyperlink>
    </w:p>
    <w:p w14:paraId="2036E304" w14:textId="275C0827"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62" w:history="1">
        <w:r w:rsidRPr="00847C36">
          <w:rPr>
            <w:rStyle w:val="Hyperlink"/>
            <w:rFonts w:cstheme="minorHAnsi"/>
          </w:rPr>
          <w:t>Training</w:t>
        </w:r>
        <w:r>
          <w:rPr>
            <w:webHidden/>
          </w:rPr>
          <w:tab/>
        </w:r>
        <w:r>
          <w:rPr>
            <w:webHidden/>
          </w:rPr>
          <w:fldChar w:fldCharType="begin"/>
        </w:r>
        <w:r>
          <w:rPr>
            <w:webHidden/>
          </w:rPr>
          <w:instrText xml:space="preserve"> PAGEREF _Toc137537462 \h </w:instrText>
        </w:r>
        <w:r>
          <w:rPr>
            <w:webHidden/>
          </w:rPr>
        </w:r>
        <w:r>
          <w:rPr>
            <w:webHidden/>
          </w:rPr>
          <w:fldChar w:fldCharType="separate"/>
        </w:r>
        <w:r>
          <w:rPr>
            <w:webHidden/>
          </w:rPr>
          <w:t>8</w:t>
        </w:r>
        <w:r>
          <w:rPr>
            <w:webHidden/>
          </w:rPr>
          <w:fldChar w:fldCharType="end"/>
        </w:r>
      </w:hyperlink>
    </w:p>
    <w:p w14:paraId="74AFDDED" w14:textId="310F25B0"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63" w:history="1">
        <w:r w:rsidRPr="00847C36">
          <w:rPr>
            <w:rStyle w:val="Hyperlink"/>
            <w:rFonts w:cstheme="minorHAnsi"/>
          </w:rPr>
          <w:t>Equipment</w:t>
        </w:r>
        <w:r>
          <w:rPr>
            <w:webHidden/>
          </w:rPr>
          <w:tab/>
        </w:r>
        <w:r>
          <w:rPr>
            <w:webHidden/>
          </w:rPr>
          <w:fldChar w:fldCharType="begin"/>
        </w:r>
        <w:r>
          <w:rPr>
            <w:webHidden/>
          </w:rPr>
          <w:instrText xml:space="preserve"> PAGEREF _Toc137537463 \h </w:instrText>
        </w:r>
        <w:r>
          <w:rPr>
            <w:webHidden/>
          </w:rPr>
        </w:r>
        <w:r>
          <w:rPr>
            <w:webHidden/>
          </w:rPr>
          <w:fldChar w:fldCharType="separate"/>
        </w:r>
        <w:r>
          <w:rPr>
            <w:webHidden/>
          </w:rPr>
          <w:t>8</w:t>
        </w:r>
        <w:r>
          <w:rPr>
            <w:webHidden/>
          </w:rPr>
          <w:fldChar w:fldCharType="end"/>
        </w:r>
      </w:hyperlink>
    </w:p>
    <w:p w14:paraId="19E1C642" w14:textId="27EF0153"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64" w:history="1">
        <w:r w:rsidRPr="00847C36">
          <w:rPr>
            <w:rStyle w:val="Hyperlink"/>
            <w:rFonts w:cstheme="minorHAnsi"/>
          </w:rPr>
          <w:t>Plans</w:t>
        </w:r>
        <w:r>
          <w:rPr>
            <w:webHidden/>
          </w:rPr>
          <w:tab/>
        </w:r>
        <w:r>
          <w:rPr>
            <w:webHidden/>
          </w:rPr>
          <w:fldChar w:fldCharType="begin"/>
        </w:r>
        <w:r>
          <w:rPr>
            <w:webHidden/>
          </w:rPr>
          <w:instrText xml:space="preserve"> PAGEREF _Toc137537464 \h </w:instrText>
        </w:r>
        <w:r>
          <w:rPr>
            <w:webHidden/>
          </w:rPr>
        </w:r>
        <w:r>
          <w:rPr>
            <w:webHidden/>
          </w:rPr>
          <w:fldChar w:fldCharType="separate"/>
        </w:r>
        <w:r>
          <w:rPr>
            <w:webHidden/>
          </w:rPr>
          <w:t>8</w:t>
        </w:r>
        <w:r>
          <w:rPr>
            <w:webHidden/>
          </w:rPr>
          <w:fldChar w:fldCharType="end"/>
        </w:r>
      </w:hyperlink>
    </w:p>
    <w:p w14:paraId="057FA0E1" w14:textId="50825343"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65" w:history="1">
        <w:r w:rsidRPr="00847C36">
          <w:rPr>
            <w:rStyle w:val="Hyperlink"/>
            <w:rFonts w:cstheme="minorHAnsi"/>
          </w:rPr>
          <w:t>Guidelines</w:t>
        </w:r>
        <w:r>
          <w:rPr>
            <w:webHidden/>
          </w:rPr>
          <w:tab/>
        </w:r>
        <w:r>
          <w:rPr>
            <w:webHidden/>
          </w:rPr>
          <w:fldChar w:fldCharType="begin"/>
        </w:r>
        <w:r>
          <w:rPr>
            <w:webHidden/>
          </w:rPr>
          <w:instrText xml:space="preserve"> PAGEREF _Toc137537465 \h </w:instrText>
        </w:r>
        <w:r>
          <w:rPr>
            <w:webHidden/>
          </w:rPr>
        </w:r>
        <w:r>
          <w:rPr>
            <w:webHidden/>
          </w:rPr>
          <w:fldChar w:fldCharType="separate"/>
        </w:r>
        <w:r>
          <w:rPr>
            <w:webHidden/>
          </w:rPr>
          <w:t>8</w:t>
        </w:r>
        <w:r>
          <w:rPr>
            <w:webHidden/>
          </w:rPr>
          <w:fldChar w:fldCharType="end"/>
        </w:r>
      </w:hyperlink>
    </w:p>
    <w:p w14:paraId="0C4B957C" w14:textId="070433CE" w:rsidR="00AD408C" w:rsidRDefault="00AD408C">
      <w:pPr>
        <w:pStyle w:val="TOC1"/>
        <w:rPr>
          <w:rFonts w:eastAsiaTheme="minorEastAsia"/>
          <w:noProof/>
          <w:kern w:val="2"/>
          <w:sz w:val="22"/>
          <w:szCs w:val="22"/>
          <w:lang w:eastAsia="en-GB"/>
          <w14:ligatures w14:val="standardContextual"/>
        </w:rPr>
      </w:pPr>
      <w:hyperlink w:anchor="_Toc137537466" w:history="1">
        <w:r w:rsidRPr="00847C36">
          <w:rPr>
            <w:rStyle w:val="Hyperlink"/>
            <w:rFonts w:eastAsia="Times New Roman" w:cstheme="minorHAnsi"/>
            <w:b/>
            <w:noProof/>
          </w:rPr>
          <w:t>4.</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COMPLAINTS POLICY</w:t>
        </w:r>
        <w:r>
          <w:rPr>
            <w:noProof/>
            <w:webHidden/>
          </w:rPr>
          <w:tab/>
        </w:r>
        <w:r>
          <w:rPr>
            <w:noProof/>
            <w:webHidden/>
          </w:rPr>
          <w:fldChar w:fldCharType="begin"/>
        </w:r>
        <w:r>
          <w:rPr>
            <w:noProof/>
            <w:webHidden/>
          </w:rPr>
          <w:instrText xml:space="preserve"> PAGEREF _Toc137537466 \h </w:instrText>
        </w:r>
        <w:r>
          <w:rPr>
            <w:noProof/>
            <w:webHidden/>
          </w:rPr>
        </w:r>
        <w:r>
          <w:rPr>
            <w:noProof/>
            <w:webHidden/>
          </w:rPr>
          <w:fldChar w:fldCharType="separate"/>
        </w:r>
        <w:r>
          <w:rPr>
            <w:noProof/>
            <w:webHidden/>
          </w:rPr>
          <w:t>9</w:t>
        </w:r>
        <w:r>
          <w:rPr>
            <w:noProof/>
            <w:webHidden/>
          </w:rPr>
          <w:fldChar w:fldCharType="end"/>
        </w:r>
      </w:hyperlink>
    </w:p>
    <w:p w14:paraId="4AB25CEF" w14:textId="01C598A0"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67" w:history="1">
        <w:r w:rsidRPr="00847C36">
          <w:rPr>
            <w:rStyle w:val="Hyperlink"/>
            <w:rFonts w:cstheme="minorHAnsi"/>
          </w:rPr>
          <w:t>Complaints Procedure</w:t>
        </w:r>
        <w:r>
          <w:rPr>
            <w:webHidden/>
          </w:rPr>
          <w:tab/>
        </w:r>
        <w:r>
          <w:rPr>
            <w:webHidden/>
          </w:rPr>
          <w:fldChar w:fldCharType="begin"/>
        </w:r>
        <w:r>
          <w:rPr>
            <w:webHidden/>
          </w:rPr>
          <w:instrText xml:space="preserve"> PAGEREF _Toc137537467 \h </w:instrText>
        </w:r>
        <w:r>
          <w:rPr>
            <w:webHidden/>
          </w:rPr>
        </w:r>
        <w:r>
          <w:rPr>
            <w:webHidden/>
          </w:rPr>
          <w:fldChar w:fldCharType="separate"/>
        </w:r>
        <w:r>
          <w:rPr>
            <w:webHidden/>
          </w:rPr>
          <w:t>9</w:t>
        </w:r>
        <w:r>
          <w:rPr>
            <w:webHidden/>
          </w:rPr>
          <w:fldChar w:fldCharType="end"/>
        </w:r>
      </w:hyperlink>
    </w:p>
    <w:p w14:paraId="37A42114" w14:textId="2FFCD271" w:rsidR="00AD408C" w:rsidRDefault="00AD408C">
      <w:pPr>
        <w:pStyle w:val="TOC1"/>
        <w:rPr>
          <w:rFonts w:eastAsiaTheme="minorEastAsia"/>
          <w:noProof/>
          <w:kern w:val="2"/>
          <w:sz w:val="22"/>
          <w:szCs w:val="22"/>
          <w:lang w:eastAsia="en-GB"/>
          <w14:ligatures w14:val="standardContextual"/>
        </w:rPr>
      </w:pPr>
      <w:hyperlink w:anchor="_Toc137537468" w:history="1">
        <w:r w:rsidRPr="00847C36">
          <w:rPr>
            <w:rStyle w:val="Hyperlink"/>
            <w:rFonts w:eastAsia="Times New Roman" w:cstheme="minorHAnsi"/>
            <w:b/>
            <w:noProof/>
          </w:rPr>
          <w:t>5.</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DISCIPLINARY POLICY</w:t>
        </w:r>
        <w:r>
          <w:rPr>
            <w:noProof/>
            <w:webHidden/>
          </w:rPr>
          <w:tab/>
        </w:r>
        <w:r>
          <w:rPr>
            <w:noProof/>
            <w:webHidden/>
          </w:rPr>
          <w:fldChar w:fldCharType="begin"/>
        </w:r>
        <w:r>
          <w:rPr>
            <w:noProof/>
            <w:webHidden/>
          </w:rPr>
          <w:instrText xml:space="preserve"> PAGEREF _Toc137537468 \h </w:instrText>
        </w:r>
        <w:r>
          <w:rPr>
            <w:noProof/>
            <w:webHidden/>
          </w:rPr>
        </w:r>
        <w:r>
          <w:rPr>
            <w:noProof/>
            <w:webHidden/>
          </w:rPr>
          <w:fldChar w:fldCharType="separate"/>
        </w:r>
        <w:r>
          <w:rPr>
            <w:noProof/>
            <w:webHidden/>
          </w:rPr>
          <w:t>11</w:t>
        </w:r>
        <w:r>
          <w:rPr>
            <w:noProof/>
            <w:webHidden/>
          </w:rPr>
          <w:fldChar w:fldCharType="end"/>
        </w:r>
      </w:hyperlink>
    </w:p>
    <w:p w14:paraId="2E95D774" w14:textId="397E0D44"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69" w:history="1">
        <w:r w:rsidRPr="00847C36">
          <w:rPr>
            <w:rStyle w:val="Hyperlink"/>
            <w:rFonts w:cstheme="minorHAnsi"/>
          </w:rPr>
          <w:t>Scope</w:t>
        </w:r>
        <w:r>
          <w:rPr>
            <w:webHidden/>
          </w:rPr>
          <w:tab/>
        </w:r>
        <w:r>
          <w:rPr>
            <w:webHidden/>
          </w:rPr>
          <w:fldChar w:fldCharType="begin"/>
        </w:r>
        <w:r>
          <w:rPr>
            <w:webHidden/>
          </w:rPr>
          <w:instrText xml:space="preserve"> PAGEREF _Toc137537469 \h </w:instrText>
        </w:r>
        <w:r>
          <w:rPr>
            <w:webHidden/>
          </w:rPr>
        </w:r>
        <w:r>
          <w:rPr>
            <w:webHidden/>
          </w:rPr>
          <w:fldChar w:fldCharType="separate"/>
        </w:r>
        <w:r>
          <w:rPr>
            <w:webHidden/>
          </w:rPr>
          <w:t>11</w:t>
        </w:r>
        <w:r>
          <w:rPr>
            <w:webHidden/>
          </w:rPr>
          <w:fldChar w:fldCharType="end"/>
        </w:r>
      </w:hyperlink>
    </w:p>
    <w:p w14:paraId="45775927" w14:textId="1CF86BEA"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70" w:history="1">
        <w:r w:rsidRPr="00847C36">
          <w:rPr>
            <w:rStyle w:val="Hyperlink"/>
            <w:rFonts w:cstheme="minorHAnsi"/>
          </w:rPr>
          <w:t>Lead Investigator</w:t>
        </w:r>
        <w:r>
          <w:rPr>
            <w:webHidden/>
          </w:rPr>
          <w:tab/>
        </w:r>
        <w:r>
          <w:rPr>
            <w:webHidden/>
          </w:rPr>
          <w:fldChar w:fldCharType="begin"/>
        </w:r>
        <w:r>
          <w:rPr>
            <w:webHidden/>
          </w:rPr>
          <w:instrText xml:space="preserve"> PAGEREF _Toc137537470 \h </w:instrText>
        </w:r>
        <w:r>
          <w:rPr>
            <w:webHidden/>
          </w:rPr>
        </w:r>
        <w:r>
          <w:rPr>
            <w:webHidden/>
          </w:rPr>
          <w:fldChar w:fldCharType="separate"/>
        </w:r>
        <w:r>
          <w:rPr>
            <w:webHidden/>
          </w:rPr>
          <w:t>11</w:t>
        </w:r>
        <w:r>
          <w:rPr>
            <w:webHidden/>
          </w:rPr>
          <w:fldChar w:fldCharType="end"/>
        </w:r>
      </w:hyperlink>
    </w:p>
    <w:p w14:paraId="0EA4091C" w14:textId="23147FB8"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71" w:history="1">
        <w:r w:rsidRPr="00847C36">
          <w:rPr>
            <w:rStyle w:val="Hyperlink"/>
            <w:rFonts w:cstheme="minorHAnsi"/>
          </w:rPr>
          <w:t>Disciplinary Panel</w:t>
        </w:r>
        <w:r>
          <w:rPr>
            <w:webHidden/>
          </w:rPr>
          <w:tab/>
        </w:r>
        <w:r>
          <w:rPr>
            <w:webHidden/>
          </w:rPr>
          <w:fldChar w:fldCharType="begin"/>
        </w:r>
        <w:r>
          <w:rPr>
            <w:webHidden/>
          </w:rPr>
          <w:instrText xml:space="preserve"> PAGEREF _Toc137537471 \h </w:instrText>
        </w:r>
        <w:r>
          <w:rPr>
            <w:webHidden/>
          </w:rPr>
        </w:r>
        <w:r>
          <w:rPr>
            <w:webHidden/>
          </w:rPr>
          <w:fldChar w:fldCharType="separate"/>
        </w:r>
        <w:r>
          <w:rPr>
            <w:webHidden/>
          </w:rPr>
          <w:t>11</w:t>
        </w:r>
        <w:r>
          <w:rPr>
            <w:webHidden/>
          </w:rPr>
          <w:fldChar w:fldCharType="end"/>
        </w:r>
      </w:hyperlink>
    </w:p>
    <w:p w14:paraId="45FE25C7" w14:textId="6E3225D0"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72" w:history="1">
        <w:r w:rsidRPr="00847C36">
          <w:rPr>
            <w:rStyle w:val="Hyperlink"/>
            <w:rFonts w:cstheme="minorHAnsi"/>
          </w:rPr>
          <w:t>Formation</w:t>
        </w:r>
        <w:r>
          <w:rPr>
            <w:webHidden/>
          </w:rPr>
          <w:tab/>
        </w:r>
        <w:r>
          <w:rPr>
            <w:webHidden/>
          </w:rPr>
          <w:fldChar w:fldCharType="begin"/>
        </w:r>
        <w:r>
          <w:rPr>
            <w:webHidden/>
          </w:rPr>
          <w:instrText xml:space="preserve"> PAGEREF _Toc137537472 \h </w:instrText>
        </w:r>
        <w:r>
          <w:rPr>
            <w:webHidden/>
          </w:rPr>
        </w:r>
        <w:r>
          <w:rPr>
            <w:webHidden/>
          </w:rPr>
          <w:fldChar w:fldCharType="separate"/>
        </w:r>
        <w:r>
          <w:rPr>
            <w:webHidden/>
          </w:rPr>
          <w:t>11</w:t>
        </w:r>
        <w:r>
          <w:rPr>
            <w:webHidden/>
          </w:rPr>
          <w:fldChar w:fldCharType="end"/>
        </w:r>
      </w:hyperlink>
    </w:p>
    <w:p w14:paraId="41FC1C62" w14:textId="669B3D9B"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73" w:history="1">
        <w:r w:rsidRPr="00847C36">
          <w:rPr>
            <w:rStyle w:val="Hyperlink"/>
            <w:rFonts w:cstheme="minorHAnsi"/>
          </w:rPr>
          <w:t>Disciplinary Panel process</w:t>
        </w:r>
        <w:r>
          <w:rPr>
            <w:webHidden/>
          </w:rPr>
          <w:tab/>
        </w:r>
        <w:r>
          <w:rPr>
            <w:webHidden/>
          </w:rPr>
          <w:fldChar w:fldCharType="begin"/>
        </w:r>
        <w:r>
          <w:rPr>
            <w:webHidden/>
          </w:rPr>
          <w:instrText xml:space="preserve"> PAGEREF _Toc137537473 \h </w:instrText>
        </w:r>
        <w:r>
          <w:rPr>
            <w:webHidden/>
          </w:rPr>
        </w:r>
        <w:r>
          <w:rPr>
            <w:webHidden/>
          </w:rPr>
          <w:fldChar w:fldCharType="separate"/>
        </w:r>
        <w:r>
          <w:rPr>
            <w:webHidden/>
          </w:rPr>
          <w:t>11</w:t>
        </w:r>
        <w:r>
          <w:rPr>
            <w:webHidden/>
          </w:rPr>
          <w:fldChar w:fldCharType="end"/>
        </w:r>
      </w:hyperlink>
    </w:p>
    <w:p w14:paraId="7FD9B450" w14:textId="3B92E3AC"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74" w:history="1">
        <w:r w:rsidRPr="00847C36">
          <w:rPr>
            <w:rStyle w:val="Hyperlink"/>
            <w:rFonts w:cstheme="minorHAnsi"/>
          </w:rPr>
          <w:t>Powers of the Disciplinary Panel.</w:t>
        </w:r>
        <w:r>
          <w:rPr>
            <w:webHidden/>
          </w:rPr>
          <w:tab/>
        </w:r>
        <w:r>
          <w:rPr>
            <w:webHidden/>
          </w:rPr>
          <w:fldChar w:fldCharType="begin"/>
        </w:r>
        <w:r>
          <w:rPr>
            <w:webHidden/>
          </w:rPr>
          <w:instrText xml:space="preserve"> PAGEREF _Toc137537474 \h </w:instrText>
        </w:r>
        <w:r>
          <w:rPr>
            <w:webHidden/>
          </w:rPr>
        </w:r>
        <w:r>
          <w:rPr>
            <w:webHidden/>
          </w:rPr>
          <w:fldChar w:fldCharType="separate"/>
        </w:r>
        <w:r>
          <w:rPr>
            <w:webHidden/>
          </w:rPr>
          <w:t>12</w:t>
        </w:r>
        <w:r>
          <w:rPr>
            <w:webHidden/>
          </w:rPr>
          <w:fldChar w:fldCharType="end"/>
        </w:r>
      </w:hyperlink>
    </w:p>
    <w:p w14:paraId="5DE763A9" w14:textId="5C691FEE"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75" w:history="1">
        <w:r w:rsidRPr="00847C36">
          <w:rPr>
            <w:rStyle w:val="Hyperlink"/>
            <w:rFonts w:cstheme="minorHAnsi"/>
          </w:rPr>
          <w:t>Temporary Suspension</w:t>
        </w:r>
        <w:r>
          <w:rPr>
            <w:webHidden/>
          </w:rPr>
          <w:tab/>
        </w:r>
        <w:r>
          <w:rPr>
            <w:webHidden/>
          </w:rPr>
          <w:fldChar w:fldCharType="begin"/>
        </w:r>
        <w:r>
          <w:rPr>
            <w:webHidden/>
          </w:rPr>
          <w:instrText xml:space="preserve"> PAGEREF _Toc137537475 \h </w:instrText>
        </w:r>
        <w:r>
          <w:rPr>
            <w:webHidden/>
          </w:rPr>
        </w:r>
        <w:r>
          <w:rPr>
            <w:webHidden/>
          </w:rPr>
          <w:fldChar w:fldCharType="separate"/>
        </w:r>
        <w:r>
          <w:rPr>
            <w:webHidden/>
          </w:rPr>
          <w:t>13</w:t>
        </w:r>
        <w:r>
          <w:rPr>
            <w:webHidden/>
          </w:rPr>
          <w:fldChar w:fldCharType="end"/>
        </w:r>
      </w:hyperlink>
    </w:p>
    <w:p w14:paraId="10E73B51" w14:textId="0482750C"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76" w:history="1">
        <w:r w:rsidRPr="00847C36">
          <w:rPr>
            <w:rStyle w:val="Hyperlink"/>
            <w:rFonts w:cstheme="minorHAnsi"/>
          </w:rPr>
          <w:t>Reference to the DBS</w:t>
        </w:r>
        <w:r>
          <w:rPr>
            <w:webHidden/>
          </w:rPr>
          <w:tab/>
        </w:r>
        <w:r>
          <w:rPr>
            <w:webHidden/>
          </w:rPr>
          <w:fldChar w:fldCharType="begin"/>
        </w:r>
        <w:r>
          <w:rPr>
            <w:webHidden/>
          </w:rPr>
          <w:instrText xml:space="preserve"> PAGEREF _Toc137537476 \h </w:instrText>
        </w:r>
        <w:r>
          <w:rPr>
            <w:webHidden/>
          </w:rPr>
        </w:r>
        <w:r>
          <w:rPr>
            <w:webHidden/>
          </w:rPr>
          <w:fldChar w:fldCharType="separate"/>
        </w:r>
        <w:r>
          <w:rPr>
            <w:webHidden/>
          </w:rPr>
          <w:t>13</w:t>
        </w:r>
        <w:r>
          <w:rPr>
            <w:webHidden/>
          </w:rPr>
          <w:fldChar w:fldCharType="end"/>
        </w:r>
      </w:hyperlink>
    </w:p>
    <w:p w14:paraId="11DB3BA4" w14:textId="616C3C27" w:rsidR="00AD408C" w:rsidRDefault="00AD408C">
      <w:pPr>
        <w:pStyle w:val="TOC1"/>
        <w:rPr>
          <w:rFonts w:eastAsiaTheme="minorEastAsia"/>
          <w:noProof/>
          <w:kern w:val="2"/>
          <w:sz w:val="22"/>
          <w:szCs w:val="22"/>
          <w:lang w:eastAsia="en-GB"/>
          <w14:ligatures w14:val="standardContextual"/>
        </w:rPr>
      </w:pPr>
      <w:hyperlink w:anchor="_Toc137537477" w:history="1">
        <w:r w:rsidRPr="00847C36">
          <w:rPr>
            <w:rStyle w:val="Hyperlink"/>
            <w:rFonts w:eastAsia="Times New Roman" w:cstheme="minorHAnsi"/>
            <w:b/>
            <w:noProof/>
          </w:rPr>
          <w:t>6.</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APPEALS PROCEDURE</w:t>
        </w:r>
        <w:r>
          <w:rPr>
            <w:noProof/>
            <w:webHidden/>
          </w:rPr>
          <w:tab/>
        </w:r>
        <w:r>
          <w:rPr>
            <w:noProof/>
            <w:webHidden/>
          </w:rPr>
          <w:fldChar w:fldCharType="begin"/>
        </w:r>
        <w:r>
          <w:rPr>
            <w:noProof/>
            <w:webHidden/>
          </w:rPr>
          <w:instrText xml:space="preserve"> PAGEREF _Toc137537477 \h </w:instrText>
        </w:r>
        <w:r>
          <w:rPr>
            <w:noProof/>
            <w:webHidden/>
          </w:rPr>
        </w:r>
        <w:r>
          <w:rPr>
            <w:noProof/>
            <w:webHidden/>
          </w:rPr>
          <w:fldChar w:fldCharType="separate"/>
        </w:r>
        <w:r>
          <w:rPr>
            <w:noProof/>
            <w:webHidden/>
          </w:rPr>
          <w:t>14</w:t>
        </w:r>
        <w:r>
          <w:rPr>
            <w:noProof/>
            <w:webHidden/>
          </w:rPr>
          <w:fldChar w:fldCharType="end"/>
        </w:r>
      </w:hyperlink>
    </w:p>
    <w:p w14:paraId="228BB24F" w14:textId="55013FA9"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78" w:history="1">
        <w:r w:rsidRPr="00847C36">
          <w:rPr>
            <w:rStyle w:val="Hyperlink"/>
            <w:rFonts w:cstheme="minorHAnsi"/>
          </w:rPr>
          <w:t>Right of Appeal</w:t>
        </w:r>
        <w:r>
          <w:rPr>
            <w:webHidden/>
          </w:rPr>
          <w:tab/>
        </w:r>
        <w:r>
          <w:rPr>
            <w:webHidden/>
          </w:rPr>
          <w:fldChar w:fldCharType="begin"/>
        </w:r>
        <w:r>
          <w:rPr>
            <w:webHidden/>
          </w:rPr>
          <w:instrText xml:space="preserve"> PAGEREF _Toc137537478 \h </w:instrText>
        </w:r>
        <w:r>
          <w:rPr>
            <w:webHidden/>
          </w:rPr>
        </w:r>
        <w:r>
          <w:rPr>
            <w:webHidden/>
          </w:rPr>
          <w:fldChar w:fldCharType="separate"/>
        </w:r>
        <w:r>
          <w:rPr>
            <w:webHidden/>
          </w:rPr>
          <w:t>14</w:t>
        </w:r>
        <w:r>
          <w:rPr>
            <w:webHidden/>
          </w:rPr>
          <w:fldChar w:fldCharType="end"/>
        </w:r>
      </w:hyperlink>
    </w:p>
    <w:p w14:paraId="64444F39" w14:textId="451190F5"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79" w:history="1">
        <w:r w:rsidRPr="00847C36">
          <w:rPr>
            <w:rStyle w:val="Hyperlink"/>
            <w:rFonts w:cstheme="minorHAnsi"/>
          </w:rPr>
          <w:t>Appeal Panel</w:t>
        </w:r>
        <w:r>
          <w:rPr>
            <w:webHidden/>
          </w:rPr>
          <w:tab/>
        </w:r>
        <w:r>
          <w:rPr>
            <w:webHidden/>
          </w:rPr>
          <w:fldChar w:fldCharType="begin"/>
        </w:r>
        <w:r>
          <w:rPr>
            <w:webHidden/>
          </w:rPr>
          <w:instrText xml:space="preserve"> PAGEREF _Toc137537479 \h </w:instrText>
        </w:r>
        <w:r>
          <w:rPr>
            <w:webHidden/>
          </w:rPr>
        </w:r>
        <w:r>
          <w:rPr>
            <w:webHidden/>
          </w:rPr>
          <w:fldChar w:fldCharType="separate"/>
        </w:r>
        <w:r>
          <w:rPr>
            <w:webHidden/>
          </w:rPr>
          <w:t>14</w:t>
        </w:r>
        <w:r>
          <w:rPr>
            <w:webHidden/>
          </w:rPr>
          <w:fldChar w:fldCharType="end"/>
        </w:r>
      </w:hyperlink>
    </w:p>
    <w:p w14:paraId="2BA02556" w14:textId="44848646"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80" w:history="1">
        <w:r w:rsidRPr="00847C36">
          <w:rPr>
            <w:rStyle w:val="Hyperlink"/>
            <w:rFonts w:cstheme="minorHAnsi"/>
          </w:rPr>
          <w:t>Notice of Appeal</w:t>
        </w:r>
        <w:r>
          <w:rPr>
            <w:webHidden/>
          </w:rPr>
          <w:tab/>
        </w:r>
        <w:r>
          <w:rPr>
            <w:webHidden/>
          </w:rPr>
          <w:fldChar w:fldCharType="begin"/>
        </w:r>
        <w:r>
          <w:rPr>
            <w:webHidden/>
          </w:rPr>
          <w:instrText xml:space="preserve"> PAGEREF _Toc137537480 \h </w:instrText>
        </w:r>
        <w:r>
          <w:rPr>
            <w:webHidden/>
          </w:rPr>
        </w:r>
        <w:r>
          <w:rPr>
            <w:webHidden/>
          </w:rPr>
          <w:fldChar w:fldCharType="separate"/>
        </w:r>
        <w:r>
          <w:rPr>
            <w:webHidden/>
          </w:rPr>
          <w:t>14</w:t>
        </w:r>
        <w:r>
          <w:rPr>
            <w:webHidden/>
          </w:rPr>
          <w:fldChar w:fldCharType="end"/>
        </w:r>
      </w:hyperlink>
    </w:p>
    <w:p w14:paraId="39C50FBC" w14:textId="783BCAFA"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81" w:history="1">
        <w:r w:rsidRPr="00847C36">
          <w:rPr>
            <w:rStyle w:val="Hyperlink"/>
            <w:rFonts w:cstheme="minorHAnsi"/>
          </w:rPr>
          <w:t>Panel Decision</w:t>
        </w:r>
        <w:r>
          <w:rPr>
            <w:webHidden/>
          </w:rPr>
          <w:tab/>
        </w:r>
        <w:r>
          <w:rPr>
            <w:webHidden/>
          </w:rPr>
          <w:fldChar w:fldCharType="begin"/>
        </w:r>
        <w:r>
          <w:rPr>
            <w:webHidden/>
          </w:rPr>
          <w:instrText xml:space="preserve"> PAGEREF _Toc137537481 \h </w:instrText>
        </w:r>
        <w:r>
          <w:rPr>
            <w:webHidden/>
          </w:rPr>
        </w:r>
        <w:r>
          <w:rPr>
            <w:webHidden/>
          </w:rPr>
          <w:fldChar w:fldCharType="separate"/>
        </w:r>
        <w:r>
          <w:rPr>
            <w:webHidden/>
          </w:rPr>
          <w:t>14</w:t>
        </w:r>
        <w:r>
          <w:rPr>
            <w:webHidden/>
          </w:rPr>
          <w:fldChar w:fldCharType="end"/>
        </w:r>
      </w:hyperlink>
    </w:p>
    <w:p w14:paraId="57F981AD" w14:textId="0642A53B" w:rsidR="00AD408C" w:rsidRDefault="00AD408C">
      <w:pPr>
        <w:pStyle w:val="TOC1"/>
        <w:rPr>
          <w:rFonts w:eastAsiaTheme="minorEastAsia"/>
          <w:noProof/>
          <w:kern w:val="2"/>
          <w:sz w:val="22"/>
          <w:szCs w:val="22"/>
          <w:lang w:eastAsia="en-GB"/>
          <w14:ligatures w14:val="standardContextual"/>
        </w:rPr>
      </w:pPr>
      <w:hyperlink w:anchor="_Toc137537482" w:history="1">
        <w:r w:rsidRPr="00847C36">
          <w:rPr>
            <w:rStyle w:val="Hyperlink"/>
            <w:rFonts w:eastAsia="Times New Roman" w:cstheme="minorHAnsi"/>
            <w:b/>
            <w:noProof/>
          </w:rPr>
          <w:t>7.</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COMPETITION AND GAME RULES</w:t>
        </w:r>
        <w:r>
          <w:rPr>
            <w:noProof/>
            <w:webHidden/>
          </w:rPr>
          <w:tab/>
        </w:r>
        <w:r>
          <w:rPr>
            <w:noProof/>
            <w:webHidden/>
          </w:rPr>
          <w:fldChar w:fldCharType="begin"/>
        </w:r>
        <w:r>
          <w:rPr>
            <w:noProof/>
            <w:webHidden/>
          </w:rPr>
          <w:instrText xml:space="preserve"> PAGEREF _Toc137537482 \h </w:instrText>
        </w:r>
        <w:r>
          <w:rPr>
            <w:noProof/>
            <w:webHidden/>
          </w:rPr>
        </w:r>
        <w:r>
          <w:rPr>
            <w:noProof/>
            <w:webHidden/>
          </w:rPr>
          <w:fldChar w:fldCharType="separate"/>
        </w:r>
        <w:r>
          <w:rPr>
            <w:noProof/>
            <w:webHidden/>
          </w:rPr>
          <w:t>15</w:t>
        </w:r>
        <w:r>
          <w:rPr>
            <w:noProof/>
            <w:webHidden/>
          </w:rPr>
          <w:fldChar w:fldCharType="end"/>
        </w:r>
      </w:hyperlink>
    </w:p>
    <w:p w14:paraId="19F0B6A5" w14:textId="261A15FA" w:rsidR="00AD408C" w:rsidRDefault="00AD408C">
      <w:pPr>
        <w:pStyle w:val="TOC1"/>
        <w:rPr>
          <w:rFonts w:eastAsiaTheme="minorEastAsia"/>
          <w:noProof/>
          <w:kern w:val="2"/>
          <w:sz w:val="22"/>
          <w:szCs w:val="22"/>
          <w:lang w:eastAsia="en-GB"/>
          <w14:ligatures w14:val="standardContextual"/>
        </w:rPr>
      </w:pPr>
      <w:hyperlink w:anchor="_Toc137537483" w:history="1">
        <w:r w:rsidRPr="00847C36">
          <w:rPr>
            <w:rStyle w:val="Hyperlink"/>
            <w:rFonts w:eastAsia="Times New Roman" w:cstheme="minorHAnsi"/>
            <w:b/>
            <w:noProof/>
          </w:rPr>
          <w:t>8.</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NATIONAL AND INTERNATIONAL MATCHES</w:t>
        </w:r>
        <w:r>
          <w:rPr>
            <w:noProof/>
            <w:webHidden/>
          </w:rPr>
          <w:tab/>
        </w:r>
        <w:r>
          <w:rPr>
            <w:noProof/>
            <w:webHidden/>
          </w:rPr>
          <w:fldChar w:fldCharType="begin"/>
        </w:r>
        <w:r>
          <w:rPr>
            <w:noProof/>
            <w:webHidden/>
          </w:rPr>
          <w:instrText xml:space="preserve"> PAGEREF _Toc137537483 \h </w:instrText>
        </w:r>
        <w:r>
          <w:rPr>
            <w:noProof/>
            <w:webHidden/>
          </w:rPr>
        </w:r>
        <w:r>
          <w:rPr>
            <w:noProof/>
            <w:webHidden/>
          </w:rPr>
          <w:fldChar w:fldCharType="separate"/>
        </w:r>
        <w:r>
          <w:rPr>
            <w:noProof/>
            <w:webHidden/>
          </w:rPr>
          <w:t>18</w:t>
        </w:r>
        <w:r>
          <w:rPr>
            <w:noProof/>
            <w:webHidden/>
          </w:rPr>
          <w:fldChar w:fldCharType="end"/>
        </w:r>
      </w:hyperlink>
    </w:p>
    <w:p w14:paraId="429BA7E4" w14:textId="45344D4B" w:rsidR="00AD408C" w:rsidRDefault="00AD408C">
      <w:pPr>
        <w:pStyle w:val="TOC1"/>
        <w:rPr>
          <w:rFonts w:eastAsiaTheme="minorEastAsia"/>
          <w:noProof/>
          <w:kern w:val="2"/>
          <w:sz w:val="22"/>
          <w:szCs w:val="22"/>
          <w:lang w:eastAsia="en-GB"/>
          <w14:ligatures w14:val="standardContextual"/>
        </w:rPr>
      </w:pPr>
      <w:hyperlink w:anchor="_Toc137537484" w:history="1">
        <w:r w:rsidRPr="00847C36">
          <w:rPr>
            <w:rStyle w:val="Hyperlink"/>
            <w:rFonts w:eastAsia="Times New Roman" w:cstheme="minorHAnsi"/>
            <w:b/>
            <w:noProof/>
          </w:rPr>
          <w:t>9.</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ANTI - DOPING POLICY</w:t>
        </w:r>
        <w:r>
          <w:rPr>
            <w:noProof/>
            <w:webHidden/>
          </w:rPr>
          <w:tab/>
        </w:r>
        <w:r>
          <w:rPr>
            <w:noProof/>
            <w:webHidden/>
          </w:rPr>
          <w:fldChar w:fldCharType="begin"/>
        </w:r>
        <w:r>
          <w:rPr>
            <w:noProof/>
            <w:webHidden/>
          </w:rPr>
          <w:instrText xml:space="preserve"> PAGEREF _Toc137537484 \h </w:instrText>
        </w:r>
        <w:r>
          <w:rPr>
            <w:noProof/>
            <w:webHidden/>
          </w:rPr>
        </w:r>
        <w:r>
          <w:rPr>
            <w:noProof/>
            <w:webHidden/>
          </w:rPr>
          <w:fldChar w:fldCharType="separate"/>
        </w:r>
        <w:r>
          <w:rPr>
            <w:noProof/>
            <w:webHidden/>
          </w:rPr>
          <w:t>19</w:t>
        </w:r>
        <w:r>
          <w:rPr>
            <w:noProof/>
            <w:webHidden/>
          </w:rPr>
          <w:fldChar w:fldCharType="end"/>
        </w:r>
      </w:hyperlink>
    </w:p>
    <w:p w14:paraId="6884A866" w14:textId="2DF813C5" w:rsidR="00AD408C" w:rsidRDefault="00AD408C">
      <w:pPr>
        <w:pStyle w:val="TOC1"/>
        <w:rPr>
          <w:rFonts w:eastAsiaTheme="minorEastAsia"/>
          <w:noProof/>
          <w:kern w:val="2"/>
          <w:sz w:val="22"/>
          <w:szCs w:val="22"/>
          <w:lang w:eastAsia="en-GB"/>
          <w14:ligatures w14:val="standardContextual"/>
        </w:rPr>
      </w:pPr>
      <w:hyperlink w:anchor="_Toc137537485" w:history="1">
        <w:r w:rsidRPr="00847C36">
          <w:rPr>
            <w:rStyle w:val="Hyperlink"/>
            <w:rFonts w:cstheme="minorHAnsi"/>
            <w:b/>
            <w:noProof/>
          </w:rPr>
          <w:t>10.</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INTERNATIONAL TEAM SELECTION POLICY</w:t>
        </w:r>
        <w:r>
          <w:rPr>
            <w:noProof/>
            <w:webHidden/>
          </w:rPr>
          <w:tab/>
        </w:r>
        <w:r>
          <w:rPr>
            <w:noProof/>
            <w:webHidden/>
          </w:rPr>
          <w:fldChar w:fldCharType="begin"/>
        </w:r>
        <w:r>
          <w:rPr>
            <w:noProof/>
            <w:webHidden/>
          </w:rPr>
          <w:instrText xml:space="preserve"> PAGEREF _Toc137537485 \h </w:instrText>
        </w:r>
        <w:r>
          <w:rPr>
            <w:noProof/>
            <w:webHidden/>
          </w:rPr>
        </w:r>
        <w:r>
          <w:rPr>
            <w:noProof/>
            <w:webHidden/>
          </w:rPr>
          <w:fldChar w:fldCharType="separate"/>
        </w:r>
        <w:r>
          <w:rPr>
            <w:noProof/>
            <w:webHidden/>
          </w:rPr>
          <w:t>20</w:t>
        </w:r>
        <w:r>
          <w:rPr>
            <w:noProof/>
            <w:webHidden/>
          </w:rPr>
          <w:fldChar w:fldCharType="end"/>
        </w:r>
      </w:hyperlink>
    </w:p>
    <w:p w14:paraId="443D3156" w14:textId="54658A03"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86" w:history="1">
        <w:r w:rsidRPr="00847C36">
          <w:rPr>
            <w:rStyle w:val="Hyperlink"/>
            <w:rFonts w:cstheme="minorHAnsi"/>
          </w:rPr>
          <w:t>Introduction / Background</w:t>
        </w:r>
        <w:r>
          <w:rPr>
            <w:webHidden/>
          </w:rPr>
          <w:tab/>
        </w:r>
        <w:r>
          <w:rPr>
            <w:webHidden/>
          </w:rPr>
          <w:fldChar w:fldCharType="begin"/>
        </w:r>
        <w:r>
          <w:rPr>
            <w:webHidden/>
          </w:rPr>
          <w:instrText xml:space="preserve"> PAGEREF _Toc137537486 \h </w:instrText>
        </w:r>
        <w:r>
          <w:rPr>
            <w:webHidden/>
          </w:rPr>
        </w:r>
        <w:r>
          <w:rPr>
            <w:webHidden/>
          </w:rPr>
          <w:fldChar w:fldCharType="separate"/>
        </w:r>
        <w:r>
          <w:rPr>
            <w:webHidden/>
          </w:rPr>
          <w:t>20</w:t>
        </w:r>
        <w:r>
          <w:rPr>
            <w:webHidden/>
          </w:rPr>
          <w:fldChar w:fldCharType="end"/>
        </w:r>
      </w:hyperlink>
    </w:p>
    <w:p w14:paraId="7A9A99BD" w14:textId="27D3CA35"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87" w:history="1">
        <w:r w:rsidRPr="00847C36">
          <w:rPr>
            <w:rStyle w:val="Hyperlink"/>
            <w:rFonts w:cstheme="minorHAnsi"/>
          </w:rPr>
          <w:t>Eligibility to Represent England</w:t>
        </w:r>
        <w:r>
          <w:rPr>
            <w:webHidden/>
          </w:rPr>
          <w:tab/>
        </w:r>
        <w:r>
          <w:rPr>
            <w:webHidden/>
          </w:rPr>
          <w:fldChar w:fldCharType="begin"/>
        </w:r>
        <w:r>
          <w:rPr>
            <w:webHidden/>
          </w:rPr>
          <w:instrText xml:space="preserve"> PAGEREF _Toc137537487 \h </w:instrText>
        </w:r>
        <w:r>
          <w:rPr>
            <w:webHidden/>
          </w:rPr>
        </w:r>
        <w:r>
          <w:rPr>
            <w:webHidden/>
          </w:rPr>
          <w:fldChar w:fldCharType="separate"/>
        </w:r>
        <w:r>
          <w:rPr>
            <w:webHidden/>
          </w:rPr>
          <w:t>20</w:t>
        </w:r>
        <w:r>
          <w:rPr>
            <w:webHidden/>
          </w:rPr>
          <w:fldChar w:fldCharType="end"/>
        </w:r>
      </w:hyperlink>
    </w:p>
    <w:p w14:paraId="1808DE46" w14:textId="3ECC5FF0"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88" w:history="1">
        <w:r w:rsidRPr="00847C36">
          <w:rPr>
            <w:rStyle w:val="Hyperlink"/>
            <w:rFonts w:cstheme="minorHAnsi"/>
          </w:rPr>
          <w:t>World Context</w:t>
        </w:r>
        <w:r>
          <w:rPr>
            <w:webHidden/>
          </w:rPr>
          <w:tab/>
        </w:r>
        <w:r>
          <w:rPr>
            <w:webHidden/>
          </w:rPr>
          <w:fldChar w:fldCharType="begin"/>
        </w:r>
        <w:r>
          <w:rPr>
            <w:webHidden/>
          </w:rPr>
          <w:instrText xml:space="preserve"> PAGEREF _Toc137537488 \h </w:instrText>
        </w:r>
        <w:r>
          <w:rPr>
            <w:webHidden/>
          </w:rPr>
        </w:r>
        <w:r>
          <w:rPr>
            <w:webHidden/>
          </w:rPr>
          <w:fldChar w:fldCharType="separate"/>
        </w:r>
        <w:r>
          <w:rPr>
            <w:webHidden/>
          </w:rPr>
          <w:t>20</w:t>
        </w:r>
        <w:r>
          <w:rPr>
            <w:webHidden/>
          </w:rPr>
          <w:fldChar w:fldCharType="end"/>
        </w:r>
      </w:hyperlink>
    </w:p>
    <w:p w14:paraId="2743EB96" w14:textId="54F410D5"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89" w:history="1">
        <w:r w:rsidRPr="00847C36">
          <w:rPr>
            <w:rStyle w:val="Hyperlink"/>
            <w:rFonts w:cstheme="minorHAnsi"/>
          </w:rPr>
          <w:t>ECA Championships</w:t>
        </w:r>
        <w:r>
          <w:rPr>
            <w:webHidden/>
          </w:rPr>
          <w:tab/>
        </w:r>
        <w:r>
          <w:rPr>
            <w:webHidden/>
          </w:rPr>
          <w:fldChar w:fldCharType="begin"/>
        </w:r>
        <w:r>
          <w:rPr>
            <w:webHidden/>
          </w:rPr>
          <w:instrText xml:space="preserve"> PAGEREF _Toc137537489 \h </w:instrText>
        </w:r>
        <w:r>
          <w:rPr>
            <w:webHidden/>
          </w:rPr>
        </w:r>
        <w:r>
          <w:rPr>
            <w:webHidden/>
          </w:rPr>
          <w:fldChar w:fldCharType="separate"/>
        </w:r>
        <w:r>
          <w:rPr>
            <w:webHidden/>
          </w:rPr>
          <w:t>21</w:t>
        </w:r>
        <w:r>
          <w:rPr>
            <w:webHidden/>
          </w:rPr>
          <w:fldChar w:fldCharType="end"/>
        </w:r>
      </w:hyperlink>
    </w:p>
    <w:p w14:paraId="73B1B042" w14:textId="6FDB5E23"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90" w:history="1">
        <w:r w:rsidRPr="00847C36">
          <w:rPr>
            <w:rStyle w:val="Hyperlink"/>
            <w:rFonts w:cstheme="minorHAnsi"/>
          </w:rPr>
          <w:t>Team selection – teams of 4/5</w:t>
        </w:r>
        <w:r>
          <w:rPr>
            <w:webHidden/>
          </w:rPr>
          <w:tab/>
        </w:r>
        <w:r>
          <w:rPr>
            <w:webHidden/>
          </w:rPr>
          <w:fldChar w:fldCharType="begin"/>
        </w:r>
        <w:r>
          <w:rPr>
            <w:webHidden/>
          </w:rPr>
          <w:instrText xml:space="preserve"> PAGEREF _Toc137537490 \h </w:instrText>
        </w:r>
        <w:r>
          <w:rPr>
            <w:webHidden/>
          </w:rPr>
        </w:r>
        <w:r>
          <w:rPr>
            <w:webHidden/>
          </w:rPr>
          <w:fldChar w:fldCharType="separate"/>
        </w:r>
        <w:r>
          <w:rPr>
            <w:webHidden/>
          </w:rPr>
          <w:t>22</w:t>
        </w:r>
        <w:r>
          <w:rPr>
            <w:webHidden/>
          </w:rPr>
          <w:fldChar w:fldCharType="end"/>
        </w:r>
      </w:hyperlink>
    </w:p>
    <w:p w14:paraId="02C3BADB" w14:textId="23289CB0"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91" w:history="1">
        <w:r w:rsidRPr="00847C36">
          <w:rPr>
            <w:rStyle w:val="Hyperlink"/>
            <w:rFonts w:cstheme="minorHAnsi"/>
          </w:rPr>
          <w:t>Selection of alternative team if required</w:t>
        </w:r>
        <w:r>
          <w:rPr>
            <w:webHidden/>
          </w:rPr>
          <w:tab/>
        </w:r>
        <w:r>
          <w:rPr>
            <w:webHidden/>
          </w:rPr>
          <w:fldChar w:fldCharType="begin"/>
        </w:r>
        <w:r>
          <w:rPr>
            <w:webHidden/>
          </w:rPr>
          <w:instrText xml:space="preserve"> PAGEREF _Toc137537491 \h </w:instrText>
        </w:r>
        <w:r>
          <w:rPr>
            <w:webHidden/>
          </w:rPr>
        </w:r>
        <w:r>
          <w:rPr>
            <w:webHidden/>
          </w:rPr>
          <w:fldChar w:fldCharType="separate"/>
        </w:r>
        <w:r>
          <w:rPr>
            <w:webHidden/>
          </w:rPr>
          <w:t>22</w:t>
        </w:r>
        <w:r>
          <w:rPr>
            <w:webHidden/>
          </w:rPr>
          <w:fldChar w:fldCharType="end"/>
        </w:r>
      </w:hyperlink>
    </w:p>
    <w:p w14:paraId="29E4262C" w14:textId="3FBFDA42"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92" w:history="1">
        <w:r w:rsidRPr="00847C36">
          <w:rPr>
            <w:rStyle w:val="Hyperlink"/>
            <w:rFonts w:cstheme="minorHAnsi"/>
            <w:bCs/>
            <w:i/>
            <w:iCs/>
          </w:rPr>
          <w:t>Changes to the winning team after an ECA Championship</w:t>
        </w:r>
        <w:r>
          <w:rPr>
            <w:webHidden/>
          </w:rPr>
          <w:tab/>
        </w:r>
        <w:r>
          <w:rPr>
            <w:webHidden/>
          </w:rPr>
          <w:fldChar w:fldCharType="begin"/>
        </w:r>
        <w:r>
          <w:rPr>
            <w:webHidden/>
          </w:rPr>
          <w:instrText xml:space="preserve"> PAGEREF _Toc137537492 \h </w:instrText>
        </w:r>
        <w:r>
          <w:rPr>
            <w:webHidden/>
          </w:rPr>
        </w:r>
        <w:r>
          <w:rPr>
            <w:webHidden/>
          </w:rPr>
          <w:fldChar w:fldCharType="separate"/>
        </w:r>
        <w:r>
          <w:rPr>
            <w:webHidden/>
          </w:rPr>
          <w:t>22</w:t>
        </w:r>
        <w:r>
          <w:rPr>
            <w:webHidden/>
          </w:rPr>
          <w:fldChar w:fldCharType="end"/>
        </w:r>
      </w:hyperlink>
    </w:p>
    <w:p w14:paraId="30992BD2" w14:textId="22F0CDB5"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93" w:history="1">
        <w:r w:rsidRPr="00847C36">
          <w:rPr>
            <w:rStyle w:val="Hyperlink"/>
            <w:rFonts w:cstheme="minorHAnsi"/>
            <w:bCs/>
            <w:i/>
            <w:iCs/>
          </w:rPr>
          <w:t>Withdrawal of the winning team after an ECA Championship</w:t>
        </w:r>
        <w:r>
          <w:rPr>
            <w:webHidden/>
          </w:rPr>
          <w:tab/>
        </w:r>
        <w:r>
          <w:rPr>
            <w:webHidden/>
          </w:rPr>
          <w:fldChar w:fldCharType="begin"/>
        </w:r>
        <w:r>
          <w:rPr>
            <w:webHidden/>
          </w:rPr>
          <w:instrText xml:space="preserve"> PAGEREF _Toc137537493 \h </w:instrText>
        </w:r>
        <w:r>
          <w:rPr>
            <w:webHidden/>
          </w:rPr>
        </w:r>
        <w:r>
          <w:rPr>
            <w:webHidden/>
          </w:rPr>
          <w:fldChar w:fldCharType="separate"/>
        </w:r>
        <w:r>
          <w:rPr>
            <w:webHidden/>
          </w:rPr>
          <w:t>23</w:t>
        </w:r>
        <w:r>
          <w:rPr>
            <w:webHidden/>
          </w:rPr>
          <w:fldChar w:fldCharType="end"/>
        </w:r>
      </w:hyperlink>
    </w:p>
    <w:p w14:paraId="7F32ECDB" w14:textId="04BCECD6"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94" w:history="1">
        <w:r w:rsidRPr="00847C36">
          <w:rPr>
            <w:rStyle w:val="Hyperlink"/>
            <w:rFonts w:cstheme="minorHAnsi"/>
            <w:bCs/>
            <w:i/>
            <w:iCs/>
          </w:rPr>
          <w:t>ECA Championship not held</w:t>
        </w:r>
        <w:r>
          <w:rPr>
            <w:webHidden/>
          </w:rPr>
          <w:tab/>
        </w:r>
        <w:r>
          <w:rPr>
            <w:webHidden/>
          </w:rPr>
          <w:fldChar w:fldCharType="begin"/>
        </w:r>
        <w:r>
          <w:rPr>
            <w:webHidden/>
          </w:rPr>
          <w:instrText xml:space="preserve"> PAGEREF _Toc137537494 \h </w:instrText>
        </w:r>
        <w:r>
          <w:rPr>
            <w:webHidden/>
          </w:rPr>
        </w:r>
        <w:r>
          <w:rPr>
            <w:webHidden/>
          </w:rPr>
          <w:fldChar w:fldCharType="separate"/>
        </w:r>
        <w:r>
          <w:rPr>
            <w:webHidden/>
          </w:rPr>
          <w:t>23</w:t>
        </w:r>
        <w:r>
          <w:rPr>
            <w:webHidden/>
          </w:rPr>
          <w:fldChar w:fldCharType="end"/>
        </w:r>
      </w:hyperlink>
    </w:p>
    <w:p w14:paraId="5FB57808" w14:textId="7B347DEB"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95" w:history="1">
        <w:r w:rsidRPr="00847C36">
          <w:rPr>
            <w:rStyle w:val="Hyperlink"/>
            <w:rFonts w:cstheme="minorHAnsi"/>
          </w:rPr>
          <w:t>Principles of Selection of Alternative Team</w:t>
        </w:r>
        <w:r>
          <w:rPr>
            <w:webHidden/>
          </w:rPr>
          <w:tab/>
        </w:r>
        <w:r>
          <w:rPr>
            <w:webHidden/>
          </w:rPr>
          <w:fldChar w:fldCharType="begin"/>
        </w:r>
        <w:r>
          <w:rPr>
            <w:webHidden/>
          </w:rPr>
          <w:instrText xml:space="preserve"> PAGEREF _Toc137537495 \h </w:instrText>
        </w:r>
        <w:r>
          <w:rPr>
            <w:webHidden/>
          </w:rPr>
        </w:r>
        <w:r>
          <w:rPr>
            <w:webHidden/>
          </w:rPr>
          <w:fldChar w:fldCharType="separate"/>
        </w:r>
        <w:r>
          <w:rPr>
            <w:webHidden/>
          </w:rPr>
          <w:t>24</w:t>
        </w:r>
        <w:r>
          <w:rPr>
            <w:webHidden/>
          </w:rPr>
          <w:fldChar w:fldCharType="end"/>
        </w:r>
      </w:hyperlink>
    </w:p>
    <w:p w14:paraId="4FCAA917" w14:textId="5D529E7F"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96" w:history="1">
        <w:r w:rsidRPr="00847C36">
          <w:rPr>
            <w:rStyle w:val="Hyperlink"/>
            <w:rFonts w:cstheme="minorHAnsi"/>
          </w:rPr>
          <w:t>Team selection process – Mixed Doubles</w:t>
        </w:r>
        <w:r>
          <w:rPr>
            <w:webHidden/>
          </w:rPr>
          <w:tab/>
        </w:r>
        <w:r>
          <w:rPr>
            <w:webHidden/>
          </w:rPr>
          <w:fldChar w:fldCharType="begin"/>
        </w:r>
        <w:r>
          <w:rPr>
            <w:webHidden/>
          </w:rPr>
          <w:instrText xml:space="preserve"> PAGEREF _Toc137537496 \h </w:instrText>
        </w:r>
        <w:r>
          <w:rPr>
            <w:webHidden/>
          </w:rPr>
        </w:r>
        <w:r>
          <w:rPr>
            <w:webHidden/>
          </w:rPr>
          <w:fldChar w:fldCharType="separate"/>
        </w:r>
        <w:r>
          <w:rPr>
            <w:webHidden/>
          </w:rPr>
          <w:t>24</w:t>
        </w:r>
        <w:r>
          <w:rPr>
            <w:webHidden/>
          </w:rPr>
          <w:fldChar w:fldCharType="end"/>
        </w:r>
      </w:hyperlink>
    </w:p>
    <w:p w14:paraId="2CC5BD8F" w14:textId="7C2D11DA" w:rsidR="00AD408C" w:rsidRDefault="00AD408C">
      <w:pPr>
        <w:pStyle w:val="TOC3"/>
        <w:rPr>
          <w:rFonts w:asciiTheme="minorHAnsi" w:eastAsiaTheme="minorEastAsia" w:hAnsiTheme="minorHAnsi" w:cstheme="minorBidi"/>
          <w:kern w:val="2"/>
          <w:sz w:val="22"/>
          <w:szCs w:val="22"/>
          <w:lang w:eastAsia="en-GB"/>
          <w14:ligatures w14:val="standardContextual"/>
        </w:rPr>
      </w:pPr>
      <w:hyperlink w:anchor="_Toc137537497" w:history="1">
        <w:r w:rsidRPr="00847C36">
          <w:rPr>
            <w:rStyle w:val="Hyperlink"/>
            <w:rFonts w:cstheme="minorHAnsi"/>
            <w:bCs/>
            <w:i/>
            <w:iCs/>
          </w:rPr>
          <w:t>Changes to the winning team after an ECA Championship</w:t>
        </w:r>
        <w:r>
          <w:rPr>
            <w:webHidden/>
          </w:rPr>
          <w:tab/>
        </w:r>
        <w:r>
          <w:rPr>
            <w:webHidden/>
          </w:rPr>
          <w:fldChar w:fldCharType="begin"/>
        </w:r>
        <w:r>
          <w:rPr>
            <w:webHidden/>
          </w:rPr>
          <w:instrText xml:space="preserve"> PAGEREF _Toc137537497 \h </w:instrText>
        </w:r>
        <w:r>
          <w:rPr>
            <w:webHidden/>
          </w:rPr>
        </w:r>
        <w:r>
          <w:rPr>
            <w:webHidden/>
          </w:rPr>
          <w:fldChar w:fldCharType="separate"/>
        </w:r>
        <w:r>
          <w:rPr>
            <w:webHidden/>
          </w:rPr>
          <w:t>24</w:t>
        </w:r>
        <w:r>
          <w:rPr>
            <w:webHidden/>
          </w:rPr>
          <w:fldChar w:fldCharType="end"/>
        </w:r>
      </w:hyperlink>
    </w:p>
    <w:p w14:paraId="3905E77F" w14:textId="478D0C57"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98" w:history="1">
        <w:r w:rsidRPr="00847C36">
          <w:rPr>
            <w:rStyle w:val="Hyperlink"/>
            <w:rFonts w:cstheme="minorHAnsi"/>
            <w:lang w:val="en-IE"/>
          </w:rPr>
          <w:t xml:space="preserve">Changes to a Team in a </w:t>
        </w:r>
        <w:r w:rsidRPr="00847C36">
          <w:rPr>
            <w:rStyle w:val="Hyperlink"/>
            <w:rFonts w:cstheme="minorHAnsi"/>
            <w:i/>
            <w:lang w:val="en-IE"/>
          </w:rPr>
          <w:t>Force Majeure</w:t>
        </w:r>
        <w:r w:rsidRPr="00847C36">
          <w:rPr>
            <w:rStyle w:val="Hyperlink"/>
            <w:rFonts w:cstheme="minorHAnsi"/>
            <w:lang w:val="en-IE"/>
          </w:rPr>
          <w:t xml:space="preserve"> situation</w:t>
        </w:r>
        <w:r>
          <w:rPr>
            <w:webHidden/>
          </w:rPr>
          <w:tab/>
        </w:r>
        <w:r>
          <w:rPr>
            <w:webHidden/>
          </w:rPr>
          <w:fldChar w:fldCharType="begin"/>
        </w:r>
        <w:r>
          <w:rPr>
            <w:webHidden/>
          </w:rPr>
          <w:instrText xml:space="preserve"> PAGEREF _Toc137537498 \h </w:instrText>
        </w:r>
        <w:r>
          <w:rPr>
            <w:webHidden/>
          </w:rPr>
        </w:r>
        <w:r>
          <w:rPr>
            <w:webHidden/>
          </w:rPr>
          <w:fldChar w:fldCharType="separate"/>
        </w:r>
        <w:r>
          <w:rPr>
            <w:webHidden/>
          </w:rPr>
          <w:t>24</w:t>
        </w:r>
        <w:r>
          <w:rPr>
            <w:webHidden/>
          </w:rPr>
          <w:fldChar w:fldCharType="end"/>
        </w:r>
      </w:hyperlink>
    </w:p>
    <w:p w14:paraId="328ED718" w14:textId="5E683149"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499" w:history="1">
        <w:r w:rsidRPr="00847C36">
          <w:rPr>
            <w:rStyle w:val="Hyperlink"/>
            <w:rFonts w:cstheme="minorHAnsi"/>
          </w:rPr>
          <w:t>Cancellation of WCF Event(s)</w:t>
        </w:r>
        <w:r>
          <w:rPr>
            <w:webHidden/>
          </w:rPr>
          <w:tab/>
        </w:r>
        <w:r>
          <w:rPr>
            <w:webHidden/>
          </w:rPr>
          <w:fldChar w:fldCharType="begin"/>
        </w:r>
        <w:r>
          <w:rPr>
            <w:webHidden/>
          </w:rPr>
          <w:instrText xml:space="preserve"> PAGEREF _Toc137537499 \h </w:instrText>
        </w:r>
        <w:r>
          <w:rPr>
            <w:webHidden/>
          </w:rPr>
        </w:r>
        <w:r>
          <w:rPr>
            <w:webHidden/>
          </w:rPr>
          <w:fldChar w:fldCharType="separate"/>
        </w:r>
        <w:r>
          <w:rPr>
            <w:webHidden/>
          </w:rPr>
          <w:t>25</w:t>
        </w:r>
        <w:r>
          <w:rPr>
            <w:webHidden/>
          </w:rPr>
          <w:fldChar w:fldCharType="end"/>
        </w:r>
      </w:hyperlink>
    </w:p>
    <w:p w14:paraId="2CDE7309" w14:textId="0DCB4C99" w:rsidR="00AD408C" w:rsidRDefault="00AD408C">
      <w:pPr>
        <w:pStyle w:val="TOC1"/>
        <w:rPr>
          <w:rFonts w:eastAsiaTheme="minorEastAsia"/>
          <w:noProof/>
          <w:kern w:val="2"/>
          <w:sz w:val="22"/>
          <w:szCs w:val="22"/>
          <w:lang w:eastAsia="en-GB"/>
          <w14:ligatures w14:val="standardContextual"/>
        </w:rPr>
      </w:pPr>
      <w:hyperlink w:anchor="_Toc137537500" w:history="1">
        <w:r w:rsidRPr="00847C36">
          <w:rPr>
            <w:rStyle w:val="Hyperlink"/>
            <w:rFonts w:eastAsia="Times New Roman" w:cstheme="minorHAnsi"/>
            <w:b/>
            <w:noProof/>
          </w:rPr>
          <w:t>11.</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DATA PRIVACY POLICY</w:t>
        </w:r>
        <w:r>
          <w:rPr>
            <w:noProof/>
            <w:webHidden/>
          </w:rPr>
          <w:tab/>
        </w:r>
        <w:r>
          <w:rPr>
            <w:noProof/>
            <w:webHidden/>
          </w:rPr>
          <w:fldChar w:fldCharType="begin"/>
        </w:r>
        <w:r>
          <w:rPr>
            <w:noProof/>
            <w:webHidden/>
          </w:rPr>
          <w:instrText xml:space="preserve"> PAGEREF _Toc137537500 \h </w:instrText>
        </w:r>
        <w:r>
          <w:rPr>
            <w:noProof/>
            <w:webHidden/>
          </w:rPr>
        </w:r>
        <w:r>
          <w:rPr>
            <w:noProof/>
            <w:webHidden/>
          </w:rPr>
          <w:fldChar w:fldCharType="separate"/>
        </w:r>
        <w:r>
          <w:rPr>
            <w:noProof/>
            <w:webHidden/>
          </w:rPr>
          <w:t>26</w:t>
        </w:r>
        <w:r>
          <w:rPr>
            <w:noProof/>
            <w:webHidden/>
          </w:rPr>
          <w:fldChar w:fldCharType="end"/>
        </w:r>
      </w:hyperlink>
    </w:p>
    <w:p w14:paraId="6CEFE666" w14:textId="41436209"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501" w:history="1">
        <w:r w:rsidRPr="00847C36">
          <w:rPr>
            <w:rStyle w:val="Hyperlink"/>
            <w:rFonts w:cstheme="minorHAnsi"/>
          </w:rPr>
          <w:t>About this Policy</w:t>
        </w:r>
        <w:r>
          <w:rPr>
            <w:webHidden/>
          </w:rPr>
          <w:tab/>
        </w:r>
        <w:r>
          <w:rPr>
            <w:webHidden/>
          </w:rPr>
          <w:fldChar w:fldCharType="begin"/>
        </w:r>
        <w:r>
          <w:rPr>
            <w:webHidden/>
          </w:rPr>
          <w:instrText xml:space="preserve"> PAGEREF _Toc137537501 \h </w:instrText>
        </w:r>
        <w:r>
          <w:rPr>
            <w:webHidden/>
          </w:rPr>
        </w:r>
        <w:r>
          <w:rPr>
            <w:webHidden/>
          </w:rPr>
          <w:fldChar w:fldCharType="separate"/>
        </w:r>
        <w:r>
          <w:rPr>
            <w:webHidden/>
          </w:rPr>
          <w:t>26</w:t>
        </w:r>
        <w:r>
          <w:rPr>
            <w:webHidden/>
          </w:rPr>
          <w:fldChar w:fldCharType="end"/>
        </w:r>
      </w:hyperlink>
    </w:p>
    <w:p w14:paraId="4A66D7DB" w14:textId="2144ADB2"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502" w:history="1">
        <w:r w:rsidRPr="00847C36">
          <w:rPr>
            <w:rStyle w:val="Hyperlink"/>
            <w:rFonts w:cstheme="minorHAnsi"/>
          </w:rPr>
          <w:t>The information that is collected and why</w:t>
        </w:r>
        <w:r>
          <w:rPr>
            <w:webHidden/>
          </w:rPr>
          <w:tab/>
        </w:r>
        <w:r>
          <w:rPr>
            <w:webHidden/>
          </w:rPr>
          <w:fldChar w:fldCharType="begin"/>
        </w:r>
        <w:r>
          <w:rPr>
            <w:webHidden/>
          </w:rPr>
          <w:instrText xml:space="preserve"> PAGEREF _Toc137537502 \h </w:instrText>
        </w:r>
        <w:r>
          <w:rPr>
            <w:webHidden/>
          </w:rPr>
        </w:r>
        <w:r>
          <w:rPr>
            <w:webHidden/>
          </w:rPr>
          <w:fldChar w:fldCharType="separate"/>
        </w:r>
        <w:r>
          <w:rPr>
            <w:webHidden/>
          </w:rPr>
          <w:t>26</w:t>
        </w:r>
        <w:r>
          <w:rPr>
            <w:webHidden/>
          </w:rPr>
          <w:fldChar w:fldCharType="end"/>
        </w:r>
      </w:hyperlink>
    </w:p>
    <w:p w14:paraId="6673CFB0" w14:textId="398E2A40"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503" w:history="1">
        <w:r w:rsidRPr="00847C36">
          <w:rPr>
            <w:rStyle w:val="Hyperlink"/>
            <w:rFonts w:cstheme="minorHAnsi"/>
          </w:rPr>
          <w:t>How personal data is protected</w:t>
        </w:r>
        <w:r>
          <w:rPr>
            <w:webHidden/>
          </w:rPr>
          <w:tab/>
        </w:r>
        <w:r>
          <w:rPr>
            <w:webHidden/>
          </w:rPr>
          <w:fldChar w:fldCharType="begin"/>
        </w:r>
        <w:r>
          <w:rPr>
            <w:webHidden/>
          </w:rPr>
          <w:instrText xml:space="preserve"> PAGEREF _Toc137537503 \h </w:instrText>
        </w:r>
        <w:r>
          <w:rPr>
            <w:webHidden/>
          </w:rPr>
        </w:r>
        <w:r>
          <w:rPr>
            <w:webHidden/>
          </w:rPr>
          <w:fldChar w:fldCharType="separate"/>
        </w:r>
        <w:r>
          <w:rPr>
            <w:webHidden/>
          </w:rPr>
          <w:t>26</w:t>
        </w:r>
        <w:r>
          <w:rPr>
            <w:webHidden/>
          </w:rPr>
          <w:fldChar w:fldCharType="end"/>
        </w:r>
      </w:hyperlink>
    </w:p>
    <w:p w14:paraId="03F378B2" w14:textId="341DC45B"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504" w:history="1">
        <w:r w:rsidRPr="00847C36">
          <w:rPr>
            <w:rStyle w:val="Hyperlink"/>
            <w:rFonts w:cstheme="minorHAnsi"/>
          </w:rPr>
          <w:t>Who else has access to the information provided?</w:t>
        </w:r>
        <w:r>
          <w:rPr>
            <w:webHidden/>
          </w:rPr>
          <w:tab/>
        </w:r>
        <w:r>
          <w:rPr>
            <w:webHidden/>
          </w:rPr>
          <w:fldChar w:fldCharType="begin"/>
        </w:r>
        <w:r>
          <w:rPr>
            <w:webHidden/>
          </w:rPr>
          <w:instrText xml:space="preserve"> PAGEREF _Toc137537504 \h </w:instrText>
        </w:r>
        <w:r>
          <w:rPr>
            <w:webHidden/>
          </w:rPr>
        </w:r>
        <w:r>
          <w:rPr>
            <w:webHidden/>
          </w:rPr>
          <w:fldChar w:fldCharType="separate"/>
        </w:r>
        <w:r>
          <w:rPr>
            <w:webHidden/>
          </w:rPr>
          <w:t>27</w:t>
        </w:r>
        <w:r>
          <w:rPr>
            <w:webHidden/>
          </w:rPr>
          <w:fldChar w:fldCharType="end"/>
        </w:r>
      </w:hyperlink>
    </w:p>
    <w:p w14:paraId="2E69EB67" w14:textId="66A23FA9"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505" w:history="1">
        <w:r w:rsidRPr="00847C36">
          <w:rPr>
            <w:rStyle w:val="Hyperlink"/>
            <w:rFonts w:cstheme="minorHAnsi"/>
          </w:rPr>
          <w:t>How long is information retained?</w:t>
        </w:r>
        <w:r>
          <w:rPr>
            <w:webHidden/>
          </w:rPr>
          <w:tab/>
        </w:r>
        <w:r>
          <w:rPr>
            <w:webHidden/>
          </w:rPr>
          <w:fldChar w:fldCharType="begin"/>
        </w:r>
        <w:r>
          <w:rPr>
            <w:webHidden/>
          </w:rPr>
          <w:instrText xml:space="preserve"> PAGEREF _Toc137537505 \h </w:instrText>
        </w:r>
        <w:r>
          <w:rPr>
            <w:webHidden/>
          </w:rPr>
        </w:r>
        <w:r>
          <w:rPr>
            <w:webHidden/>
          </w:rPr>
          <w:fldChar w:fldCharType="separate"/>
        </w:r>
        <w:r>
          <w:rPr>
            <w:webHidden/>
          </w:rPr>
          <w:t>27</w:t>
        </w:r>
        <w:r>
          <w:rPr>
            <w:webHidden/>
          </w:rPr>
          <w:fldChar w:fldCharType="end"/>
        </w:r>
      </w:hyperlink>
    </w:p>
    <w:p w14:paraId="3078A4BD" w14:textId="1D858F4A" w:rsidR="00AD408C" w:rsidRDefault="00AD408C">
      <w:pPr>
        <w:pStyle w:val="TOC2"/>
        <w:rPr>
          <w:rFonts w:asciiTheme="minorHAnsi" w:eastAsiaTheme="minorEastAsia" w:hAnsiTheme="minorHAnsi" w:cstheme="minorBidi"/>
          <w:kern w:val="2"/>
          <w:sz w:val="22"/>
          <w:szCs w:val="22"/>
          <w:lang w:eastAsia="en-GB"/>
          <w14:ligatures w14:val="standardContextual"/>
        </w:rPr>
      </w:pPr>
      <w:hyperlink w:anchor="_Toc137537506" w:history="1">
        <w:r w:rsidRPr="00847C36">
          <w:rPr>
            <w:rStyle w:val="Hyperlink"/>
            <w:rFonts w:cstheme="minorHAnsi"/>
          </w:rPr>
          <w:t>A member’s rights</w:t>
        </w:r>
        <w:r>
          <w:rPr>
            <w:webHidden/>
          </w:rPr>
          <w:tab/>
        </w:r>
        <w:r>
          <w:rPr>
            <w:webHidden/>
          </w:rPr>
          <w:fldChar w:fldCharType="begin"/>
        </w:r>
        <w:r>
          <w:rPr>
            <w:webHidden/>
          </w:rPr>
          <w:instrText xml:space="preserve"> PAGEREF _Toc137537506 \h </w:instrText>
        </w:r>
        <w:r>
          <w:rPr>
            <w:webHidden/>
          </w:rPr>
        </w:r>
        <w:r>
          <w:rPr>
            <w:webHidden/>
          </w:rPr>
          <w:fldChar w:fldCharType="separate"/>
        </w:r>
        <w:r>
          <w:rPr>
            <w:webHidden/>
          </w:rPr>
          <w:t>27</w:t>
        </w:r>
        <w:r>
          <w:rPr>
            <w:webHidden/>
          </w:rPr>
          <w:fldChar w:fldCharType="end"/>
        </w:r>
      </w:hyperlink>
    </w:p>
    <w:p w14:paraId="1F54A3BB" w14:textId="270171B9" w:rsidR="00AD408C" w:rsidRDefault="00AD408C">
      <w:pPr>
        <w:pStyle w:val="TOC1"/>
        <w:rPr>
          <w:rFonts w:eastAsiaTheme="minorEastAsia"/>
          <w:noProof/>
          <w:kern w:val="2"/>
          <w:sz w:val="22"/>
          <w:szCs w:val="22"/>
          <w:lang w:eastAsia="en-GB"/>
          <w14:ligatures w14:val="standardContextual"/>
        </w:rPr>
      </w:pPr>
      <w:hyperlink w:anchor="_Toc137537507" w:history="1">
        <w:r w:rsidRPr="00847C36">
          <w:rPr>
            <w:rStyle w:val="Hyperlink"/>
            <w:rFonts w:eastAsia="Times New Roman" w:cstheme="minorHAnsi"/>
            <w:b/>
            <w:noProof/>
          </w:rPr>
          <w:t>13.</w:t>
        </w:r>
        <w:r>
          <w:rPr>
            <w:rFonts w:eastAsiaTheme="minorEastAsia"/>
            <w:noProof/>
            <w:kern w:val="2"/>
            <w:sz w:val="22"/>
            <w:szCs w:val="22"/>
            <w:lang w:eastAsia="en-GB"/>
            <w14:ligatures w14:val="standardContextual"/>
          </w:rPr>
          <w:tab/>
        </w:r>
        <w:r w:rsidRPr="00847C36">
          <w:rPr>
            <w:rStyle w:val="Hyperlink"/>
            <w:rFonts w:eastAsia="Times New Roman" w:cstheme="minorHAnsi"/>
            <w:b/>
            <w:noProof/>
          </w:rPr>
          <w:t>ENGLAND TEAM CLOTHING and EQUIPMENT POLICY</w:t>
        </w:r>
        <w:r>
          <w:rPr>
            <w:noProof/>
            <w:webHidden/>
          </w:rPr>
          <w:tab/>
        </w:r>
        <w:r>
          <w:rPr>
            <w:noProof/>
            <w:webHidden/>
          </w:rPr>
          <w:fldChar w:fldCharType="begin"/>
        </w:r>
        <w:r>
          <w:rPr>
            <w:noProof/>
            <w:webHidden/>
          </w:rPr>
          <w:instrText xml:space="preserve"> PAGEREF _Toc137537507 \h </w:instrText>
        </w:r>
        <w:r>
          <w:rPr>
            <w:noProof/>
            <w:webHidden/>
          </w:rPr>
        </w:r>
        <w:r>
          <w:rPr>
            <w:noProof/>
            <w:webHidden/>
          </w:rPr>
          <w:fldChar w:fldCharType="separate"/>
        </w:r>
        <w:r>
          <w:rPr>
            <w:noProof/>
            <w:webHidden/>
          </w:rPr>
          <w:t>28</w:t>
        </w:r>
        <w:r>
          <w:rPr>
            <w:noProof/>
            <w:webHidden/>
          </w:rPr>
          <w:fldChar w:fldCharType="end"/>
        </w:r>
      </w:hyperlink>
    </w:p>
    <w:p w14:paraId="3BBFA843" w14:textId="77777777" w:rsidR="005946C7" w:rsidRPr="007B24BC" w:rsidRDefault="00A5374E">
      <w:pPr>
        <w:rPr>
          <w:rFonts w:asciiTheme="minorHAnsi" w:hAnsiTheme="minorHAnsi" w:cstheme="minorHAnsi"/>
          <w:sz w:val="22"/>
          <w:szCs w:val="22"/>
        </w:rPr>
      </w:pPr>
      <w:r w:rsidRPr="007B24BC">
        <w:rPr>
          <w:rFonts w:asciiTheme="minorHAnsi" w:hAnsiTheme="minorHAnsi" w:cstheme="minorHAnsi"/>
          <w:sz w:val="22"/>
          <w:szCs w:val="22"/>
        </w:rPr>
        <w:fldChar w:fldCharType="end"/>
      </w:r>
    </w:p>
    <w:p w14:paraId="42A6EECD" w14:textId="77777777" w:rsidR="005946C7" w:rsidRPr="007B24BC" w:rsidRDefault="005946C7">
      <w:pPr>
        <w:rPr>
          <w:rFonts w:asciiTheme="minorHAnsi" w:hAnsiTheme="minorHAnsi" w:cstheme="minorHAnsi"/>
          <w:sz w:val="22"/>
          <w:szCs w:val="22"/>
        </w:rPr>
      </w:pPr>
    </w:p>
    <w:p w14:paraId="19240DDC" w14:textId="77777777" w:rsidR="005946C7" w:rsidRPr="007B24BC" w:rsidRDefault="005946C7" w:rsidP="005946C7">
      <w:pPr>
        <w:pStyle w:val="Heading1"/>
        <w:numPr>
          <w:ilvl w:val="0"/>
          <w:numId w:val="5"/>
        </w:numPr>
        <w:ind w:left="0" w:firstLine="0"/>
        <w:rPr>
          <w:rFonts w:asciiTheme="minorHAnsi" w:eastAsia="Times New Roman" w:hAnsiTheme="minorHAnsi" w:cstheme="minorHAnsi"/>
          <w:b/>
          <w:sz w:val="22"/>
          <w:szCs w:val="22"/>
        </w:rPr>
      </w:pPr>
      <w:r w:rsidRPr="007B24BC">
        <w:rPr>
          <w:rFonts w:asciiTheme="minorHAnsi" w:hAnsiTheme="minorHAnsi" w:cstheme="minorHAnsi"/>
          <w:sz w:val="22"/>
          <w:szCs w:val="22"/>
        </w:rPr>
        <w:br w:type="column"/>
      </w:r>
      <w:bookmarkStart w:id="0" w:name="_Toc5826230"/>
      <w:bookmarkStart w:id="1" w:name="_Toc137537450"/>
      <w:r w:rsidRPr="007B24BC">
        <w:rPr>
          <w:rFonts w:asciiTheme="minorHAnsi" w:eastAsia="Times New Roman" w:hAnsiTheme="minorHAnsi" w:cstheme="minorHAnsi"/>
          <w:b/>
          <w:sz w:val="22"/>
          <w:szCs w:val="22"/>
        </w:rPr>
        <w:lastRenderedPageBreak/>
        <w:t>EQUALITY POLICY</w:t>
      </w:r>
      <w:bookmarkEnd w:id="0"/>
      <w:bookmarkEnd w:id="1"/>
    </w:p>
    <w:p w14:paraId="17346D2B" w14:textId="77777777" w:rsidR="005946C7" w:rsidRPr="007B24BC" w:rsidRDefault="005946C7" w:rsidP="005946C7">
      <w:pPr>
        <w:rPr>
          <w:rFonts w:asciiTheme="minorHAnsi" w:hAnsiTheme="minorHAnsi" w:cstheme="minorHAnsi"/>
          <w:sz w:val="22"/>
          <w:szCs w:val="22"/>
        </w:rPr>
      </w:pPr>
    </w:p>
    <w:p w14:paraId="514CBF98" w14:textId="73672564"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ECA is the governing body for the sport of curling in England and is committed to ensuring that equality is incorporated in all aspects of the organisation, its </w:t>
      </w:r>
      <w:r w:rsidR="00534845" w:rsidRPr="007B24BC">
        <w:rPr>
          <w:rFonts w:asciiTheme="minorHAnsi" w:hAnsiTheme="minorHAnsi" w:cstheme="minorHAnsi"/>
          <w:sz w:val="22"/>
          <w:szCs w:val="22"/>
        </w:rPr>
        <w:t>policies,</w:t>
      </w:r>
      <w:r w:rsidRPr="007B24BC">
        <w:rPr>
          <w:rFonts w:asciiTheme="minorHAnsi" w:hAnsiTheme="minorHAnsi" w:cstheme="minorHAnsi"/>
          <w:sz w:val="22"/>
          <w:szCs w:val="22"/>
        </w:rPr>
        <w:t xml:space="preserve"> and operations. </w:t>
      </w:r>
    </w:p>
    <w:p w14:paraId="085F142C" w14:textId="77777777" w:rsidR="005946C7" w:rsidRPr="007B24BC" w:rsidRDefault="005946C7" w:rsidP="005946C7">
      <w:pPr>
        <w:rPr>
          <w:rFonts w:asciiTheme="minorHAnsi" w:hAnsiTheme="minorHAnsi" w:cstheme="minorHAnsi"/>
          <w:sz w:val="22"/>
          <w:szCs w:val="22"/>
        </w:rPr>
      </w:pPr>
    </w:p>
    <w:p w14:paraId="42958951" w14:textId="77777777" w:rsidR="005946C7" w:rsidRPr="007B24BC" w:rsidRDefault="005946C7" w:rsidP="00A626AF">
      <w:pPr>
        <w:pStyle w:val="Heading2"/>
        <w:rPr>
          <w:rFonts w:asciiTheme="minorHAnsi" w:eastAsia="Times New Roman" w:hAnsiTheme="minorHAnsi" w:cstheme="minorHAnsi"/>
          <w:sz w:val="22"/>
          <w:szCs w:val="22"/>
        </w:rPr>
      </w:pPr>
      <w:bookmarkStart w:id="2" w:name="_Toc137537451"/>
      <w:r w:rsidRPr="007B24BC">
        <w:rPr>
          <w:rFonts w:asciiTheme="minorHAnsi" w:eastAsia="Times New Roman" w:hAnsiTheme="minorHAnsi" w:cstheme="minorHAnsi"/>
          <w:sz w:val="22"/>
          <w:szCs w:val="22"/>
        </w:rPr>
        <w:t xml:space="preserve">Policy </w:t>
      </w:r>
      <w:r w:rsidRPr="007B24BC">
        <w:rPr>
          <w:rFonts w:asciiTheme="minorHAnsi" w:hAnsiTheme="minorHAnsi" w:cstheme="minorHAnsi"/>
          <w:sz w:val="22"/>
          <w:szCs w:val="22"/>
        </w:rPr>
        <w:t>Statement</w:t>
      </w:r>
      <w:bookmarkEnd w:id="2"/>
    </w:p>
    <w:p w14:paraId="7DC1BE24" w14:textId="77777777" w:rsidR="005946C7" w:rsidRPr="007B24BC" w:rsidRDefault="005946C7" w:rsidP="005946C7">
      <w:pPr>
        <w:rPr>
          <w:rFonts w:asciiTheme="minorHAnsi" w:hAnsiTheme="minorHAnsi" w:cstheme="minorHAnsi"/>
          <w:sz w:val="22"/>
          <w:szCs w:val="22"/>
        </w:rPr>
      </w:pPr>
    </w:p>
    <w:p w14:paraId="0CA8637E" w14:textId="52BA780A" w:rsidR="005946C7" w:rsidRPr="007B24BC" w:rsidRDefault="007740C1" w:rsidP="005946C7">
      <w:pPr>
        <w:rPr>
          <w:rFonts w:asciiTheme="minorHAnsi" w:hAnsiTheme="minorHAnsi" w:cstheme="minorHAnsi"/>
          <w:sz w:val="22"/>
          <w:szCs w:val="22"/>
        </w:rPr>
      </w:pPr>
      <w:r w:rsidRPr="007B24BC">
        <w:rPr>
          <w:rFonts w:asciiTheme="minorHAnsi" w:hAnsiTheme="minorHAnsi" w:cstheme="minorHAnsi"/>
          <w:sz w:val="22"/>
          <w:szCs w:val="22"/>
        </w:rPr>
        <w:t>The ECA is committed to developing and maintaining a diverse and inclusive environment where everyone</w:t>
      </w:r>
      <w:r w:rsidR="00E27587" w:rsidRPr="007B24BC">
        <w:rPr>
          <w:rFonts w:asciiTheme="minorHAnsi" w:hAnsiTheme="minorHAnsi" w:cstheme="minorHAnsi"/>
          <w:sz w:val="22"/>
          <w:szCs w:val="22"/>
        </w:rPr>
        <w:t xml:space="preserve"> is treated fairly, with respect and has the opportunity to realise their full potential</w:t>
      </w:r>
      <w:r w:rsidR="00F5472B" w:rsidRPr="007B24BC">
        <w:rPr>
          <w:rFonts w:asciiTheme="minorHAnsi" w:hAnsiTheme="minorHAnsi" w:cstheme="minorHAnsi"/>
          <w:sz w:val="22"/>
          <w:szCs w:val="22"/>
        </w:rPr>
        <w:t xml:space="preserve"> and contribute to the ECA’s success.</w:t>
      </w:r>
      <w:r w:rsidR="00843E98" w:rsidRPr="007B24BC">
        <w:rPr>
          <w:rFonts w:asciiTheme="minorHAnsi" w:hAnsiTheme="minorHAnsi" w:cstheme="minorHAnsi"/>
          <w:sz w:val="22"/>
          <w:szCs w:val="22"/>
        </w:rPr>
        <w:t xml:space="preserve"> </w:t>
      </w:r>
      <w:r w:rsidR="005946C7" w:rsidRPr="007B24BC">
        <w:rPr>
          <w:rFonts w:asciiTheme="minorHAnsi" w:hAnsiTheme="minorHAnsi" w:cstheme="minorHAnsi"/>
          <w:sz w:val="22"/>
          <w:szCs w:val="22"/>
        </w:rPr>
        <w:t>The ECA endorses the principle of sports equality and will strive to ensure that everyone who wishes to be involved in curling, whether as casual participants, team members, volunteers, coaches, office-bearers in clubs or those within the ECA:</w:t>
      </w:r>
    </w:p>
    <w:p w14:paraId="32FD885B" w14:textId="77777777" w:rsidR="005946C7" w:rsidRPr="007B24BC" w:rsidRDefault="005946C7" w:rsidP="005946C7">
      <w:pPr>
        <w:rPr>
          <w:rFonts w:asciiTheme="minorHAnsi" w:hAnsiTheme="minorHAnsi" w:cstheme="minorHAnsi"/>
          <w:sz w:val="22"/>
          <w:szCs w:val="22"/>
        </w:rPr>
      </w:pPr>
    </w:p>
    <w:p w14:paraId="4364CBA6" w14:textId="649735D6" w:rsidR="005946C7" w:rsidRPr="007B24BC" w:rsidRDefault="005946C7" w:rsidP="001538D1">
      <w:pPr>
        <w:pStyle w:val="ListParagraph"/>
        <w:numPr>
          <w:ilvl w:val="0"/>
          <w:numId w:val="35"/>
        </w:numPr>
        <w:rPr>
          <w:rFonts w:cstheme="minorHAnsi"/>
          <w:sz w:val="22"/>
          <w:szCs w:val="22"/>
        </w:rPr>
      </w:pPr>
      <w:r w:rsidRPr="007B24BC">
        <w:rPr>
          <w:rFonts w:cstheme="minorHAnsi"/>
          <w:sz w:val="22"/>
          <w:szCs w:val="22"/>
        </w:rPr>
        <w:t xml:space="preserve">has a genuine and equal opportunity to participate to the full extent of their own ambitions and abilities, without regard to their age, sex, gender identity, disability, marital or civil partnership status, pregnancy or maternity, religion, race, ethnic origin, nationality, colour, socioeconomic </w:t>
      </w:r>
      <w:r w:rsidR="004D644E" w:rsidRPr="007B24BC">
        <w:rPr>
          <w:rFonts w:cstheme="minorHAnsi"/>
          <w:sz w:val="22"/>
          <w:szCs w:val="22"/>
        </w:rPr>
        <w:t>status,</w:t>
      </w:r>
      <w:r w:rsidRPr="007B24BC">
        <w:rPr>
          <w:rFonts w:cstheme="minorHAnsi"/>
          <w:sz w:val="22"/>
          <w:szCs w:val="22"/>
        </w:rPr>
        <w:t xml:space="preserve"> or sexual orientation; and </w:t>
      </w:r>
    </w:p>
    <w:p w14:paraId="0CE568D0" w14:textId="77777777" w:rsidR="005946C7" w:rsidRPr="007B24BC" w:rsidRDefault="005946C7" w:rsidP="005946C7">
      <w:pPr>
        <w:rPr>
          <w:rFonts w:asciiTheme="minorHAnsi" w:hAnsiTheme="minorHAnsi" w:cstheme="minorHAnsi"/>
          <w:sz w:val="22"/>
          <w:szCs w:val="22"/>
        </w:rPr>
      </w:pPr>
    </w:p>
    <w:p w14:paraId="57F2AE4E" w14:textId="0A1B0121" w:rsidR="005946C7" w:rsidRPr="007B24BC" w:rsidRDefault="005946C7" w:rsidP="001538D1">
      <w:pPr>
        <w:pStyle w:val="ListParagraph"/>
        <w:numPr>
          <w:ilvl w:val="0"/>
          <w:numId w:val="35"/>
        </w:numPr>
        <w:rPr>
          <w:rFonts w:cstheme="minorHAnsi"/>
          <w:sz w:val="22"/>
          <w:szCs w:val="22"/>
        </w:rPr>
      </w:pPr>
      <w:r w:rsidRPr="007B24BC">
        <w:rPr>
          <w:rFonts w:cstheme="minorHAnsi"/>
          <w:sz w:val="22"/>
          <w:szCs w:val="22"/>
        </w:rPr>
        <w:t>can be assured of an environment in which their rights, dignity and individual worth are respected, and in particular that they are able to enjoy their sport without the threat of intimidation, victimisation, harassment or abuse</w:t>
      </w:r>
    </w:p>
    <w:p w14:paraId="1415CFC3" w14:textId="77777777" w:rsidR="005946C7" w:rsidRPr="007B24BC" w:rsidRDefault="005946C7" w:rsidP="005946C7">
      <w:pPr>
        <w:rPr>
          <w:rFonts w:asciiTheme="minorHAnsi" w:hAnsiTheme="minorHAnsi" w:cstheme="minorHAnsi"/>
          <w:sz w:val="22"/>
          <w:szCs w:val="22"/>
        </w:rPr>
      </w:pPr>
    </w:p>
    <w:p w14:paraId="67D54EA7" w14:textId="32007F63"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ECA is committed to avoiding and eliminating unfair discrimination of any kind in </w:t>
      </w:r>
      <w:r w:rsidR="004D644E" w:rsidRPr="007B24BC">
        <w:rPr>
          <w:rFonts w:asciiTheme="minorHAnsi" w:hAnsiTheme="minorHAnsi" w:cstheme="minorHAnsi"/>
          <w:sz w:val="22"/>
          <w:szCs w:val="22"/>
        </w:rPr>
        <w:t>curling and</w:t>
      </w:r>
      <w:r w:rsidRPr="007B24BC">
        <w:rPr>
          <w:rFonts w:asciiTheme="minorHAnsi" w:hAnsiTheme="minorHAnsi" w:cstheme="minorHAnsi"/>
          <w:sz w:val="22"/>
          <w:szCs w:val="22"/>
        </w:rPr>
        <w:t xml:space="preserve"> will under no circumstances condone unlawful discriminatory practices. The organisation takes a zero-tolerance approach to harassment.</w:t>
      </w:r>
    </w:p>
    <w:p w14:paraId="7D374B2F" w14:textId="77777777" w:rsidR="005946C7" w:rsidRPr="007B24BC" w:rsidRDefault="005946C7" w:rsidP="005946C7">
      <w:pPr>
        <w:rPr>
          <w:rFonts w:asciiTheme="minorHAnsi" w:hAnsiTheme="minorHAnsi" w:cstheme="minorHAnsi"/>
          <w:sz w:val="22"/>
          <w:szCs w:val="22"/>
        </w:rPr>
      </w:pPr>
    </w:p>
    <w:p w14:paraId="4D4C4734" w14:textId="77777777" w:rsidR="005946C7" w:rsidRPr="007B24BC" w:rsidRDefault="005946C7" w:rsidP="00DB1FD6">
      <w:pPr>
        <w:pStyle w:val="Heading2"/>
        <w:rPr>
          <w:rFonts w:asciiTheme="minorHAnsi" w:eastAsia="Times New Roman" w:hAnsiTheme="minorHAnsi" w:cstheme="minorHAnsi"/>
          <w:sz w:val="22"/>
          <w:szCs w:val="22"/>
        </w:rPr>
      </w:pPr>
      <w:bookmarkStart w:id="3" w:name="_Toc137537452"/>
      <w:r w:rsidRPr="007B24BC">
        <w:rPr>
          <w:rFonts w:asciiTheme="minorHAnsi" w:eastAsia="Times New Roman" w:hAnsiTheme="minorHAnsi" w:cstheme="minorHAnsi"/>
          <w:sz w:val="22"/>
          <w:szCs w:val="22"/>
        </w:rPr>
        <w:t>Positive action</w:t>
      </w:r>
      <w:bookmarkEnd w:id="3"/>
    </w:p>
    <w:p w14:paraId="02547CEC" w14:textId="77777777" w:rsidR="005946C7" w:rsidRPr="007B24BC" w:rsidRDefault="005946C7" w:rsidP="005946C7">
      <w:pPr>
        <w:rPr>
          <w:rFonts w:asciiTheme="minorHAnsi" w:hAnsiTheme="minorHAnsi" w:cstheme="minorHAnsi"/>
          <w:sz w:val="22"/>
          <w:szCs w:val="22"/>
        </w:rPr>
      </w:pPr>
    </w:p>
    <w:p w14:paraId="7E4913D7" w14:textId="67BFDDD9"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principle of </w:t>
      </w:r>
      <w:r w:rsidR="001538D1" w:rsidRPr="007B24BC">
        <w:rPr>
          <w:rFonts w:asciiTheme="minorHAnsi" w:hAnsiTheme="minorHAnsi" w:cstheme="minorHAnsi"/>
          <w:sz w:val="22"/>
          <w:szCs w:val="22"/>
        </w:rPr>
        <w:t>s</w:t>
      </w:r>
      <w:r w:rsidRPr="007B24BC">
        <w:rPr>
          <w:rFonts w:asciiTheme="minorHAnsi" w:hAnsiTheme="minorHAnsi" w:cstheme="minorHAnsi"/>
          <w:sz w:val="22"/>
          <w:szCs w:val="22"/>
        </w:rPr>
        <w:t xml:space="preserve">ports </w:t>
      </w:r>
      <w:r w:rsidR="001538D1" w:rsidRPr="007B24BC">
        <w:rPr>
          <w:rFonts w:asciiTheme="minorHAnsi" w:hAnsiTheme="minorHAnsi" w:cstheme="minorHAnsi"/>
          <w:sz w:val="22"/>
          <w:szCs w:val="22"/>
        </w:rPr>
        <w:t>e</w:t>
      </w:r>
      <w:r w:rsidRPr="007B24BC">
        <w:rPr>
          <w:rFonts w:asciiTheme="minorHAnsi" w:hAnsiTheme="minorHAnsi" w:cstheme="minorHAnsi"/>
          <w:sz w:val="22"/>
          <w:szCs w:val="22"/>
        </w:rPr>
        <w:t xml:space="preserve">quality goes further than simply complying with legislation. It entails taking positive steps to counteract the effects of physical or cultural barriers, whether real or perceived, that restrict the opportunity for all sections of the community to participate equally and fully. </w:t>
      </w:r>
    </w:p>
    <w:p w14:paraId="548B2275" w14:textId="77777777" w:rsidR="005946C7" w:rsidRPr="007B24BC" w:rsidRDefault="005946C7" w:rsidP="005946C7">
      <w:pPr>
        <w:rPr>
          <w:rFonts w:asciiTheme="minorHAnsi" w:hAnsiTheme="minorHAnsi" w:cstheme="minorHAnsi"/>
          <w:sz w:val="22"/>
          <w:szCs w:val="22"/>
        </w:rPr>
      </w:pPr>
    </w:p>
    <w:p w14:paraId="78B5BCF0" w14:textId="3CC0DDFD"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ECA will therefore seek to institute, </w:t>
      </w:r>
      <w:r w:rsidR="004D644E" w:rsidRPr="007B24BC">
        <w:rPr>
          <w:rFonts w:asciiTheme="minorHAnsi" w:hAnsiTheme="minorHAnsi" w:cstheme="minorHAnsi"/>
          <w:sz w:val="22"/>
          <w:szCs w:val="22"/>
        </w:rPr>
        <w:t>support,</w:t>
      </w:r>
      <w:r w:rsidRPr="007B24BC">
        <w:rPr>
          <w:rFonts w:asciiTheme="minorHAnsi" w:hAnsiTheme="minorHAnsi" w:cstheme="minorHAnsi"/>
          <w:sz w:val="22"/>
          <w:szCs w:val="22"/>
        </w:rPr>
        <w:t xml:space="preserve"> or contribute to appropriate measures or initiatives that enable access to curling and participation in associated activities by people from any group that is under-represented in the sport or has difficulty accessing it. </w:t>
      </w:r>
    </w:p>
    <w:p w14:paraId="6F1E4C9A" w14:textId="77777777" w:rsidR="005946C7" w:rsidRPr="007B24BC" w:rsidRDefault="005946C7" w:rsidP="005946C7">
      <w:pPr>
        <w:rPr>
          <w:rFonts w:asciiTheme="minorHAnsi" w:hAnsiTheme="minorHAnsi" w:cstheme="minorHAnsi"/>
          <w:sz w:val="22"/>
          <w:szCs w:val="22"/>
        </w:rPr>
      </w:pPr>
    </w:p>
    <w:p w14:paraId="786DB53D" w14:textId="77777777" w:rsidR="005946C7" w:rsidRPr="007B24BC" w:rsidRDefault="005946C7" w:rsidP="00DB1FD6">
      <w:pPr>
        <w:pStyle w:val="Heading2"/>
        <w:rPr>
          <w:rFonts w:asciiTheme="minorHAnsi" w:eastAsia="Times New Roman" w:hAnsiTheme="minorHAnsi" w:cstheme="minorHAnsi"/>
          <w:sz w:val="22"/>
          <w:szCs w:val="22"/>
        </w:rPr>
      </w:pPr>
      <w:bookmarkStart w:id="4" w:name="_Toc137537453"/>
      <w:r w:rsidRPr="007B24BC">
        <w:rPr>
          <w:rFonts w:asciiTheme="minorHAnsi" w:eastAsia="Times New Roman" w:hAnsiTheme="minorHAnsi" w:cstheme="minorHAnsi"/>
          <w:sz w:val="22"/>
          <w:szCs w:val="22"/>
        </w:rPr>
        <w:t>Implementation</w:t>
      </w:r>
      <w:bookmarkEnd w:id="4"/>
    </w:p>
    <w:p w14:paraId="23CEEAC2" w14:textId="77777777" w:rsidR="005946C7" w:rsidRPr="007B24BC" w:rsidRDefault="005946C7" w:rsidP="005946C7">
      <w:pPr>
        <w:rPr>
          <w:rFonts w:asciiTheme="minorHAnsi" w:hAnsiTheme="minorHAnsi" w:cstheme="minorHAnsi"/>
          <w:sz w:val="22"/>
          <w:szCs w:val="22"/>
        </w:rPr>
      </w:pPr>
    </w:p>
    <w:p w14:paraId="5410E938"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The following steps will be taken to publicise this policy and promote sports equality in curling:</w:t>
      </w:r>
    </w:p>
    <w:p w14:paraId="27CFF3E5" w14:textId="77777777" w:rsidR="005946C7" w:rsidRPr="007B24BC" w:rsidRDefault="005946C7" w:rsidP="005946C7">
      <w:pPr>
        <w:rPr>
          <w:rFonts w:asciiTheme="minorHAnsi" w:hAnsiTheme="minorHAnsi" w:cstheme="minorHAnsi"/>
          <w:sz w:val="22"/>
          <w:szCs w:val="22"/>
        </w:rPr>
      </w:pPr>
    </w:p>
    <w:p w14:paraId="6FCC56E7"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The ECA President will take overall responsibility for ensuring that the policy is observed.</w:t>
      </w:r>
    </w:p>
    <w:p w14:paraId="0D2EDD66" w14:textId="77777777" w:rsidR="005946C7" w:rsidRPr="007B24BC" w:rsidRDefault="005946C7" w:rsidP="005946C7">
      <w:pPr>
        <w:rPr>
          <w:rFonts w:asciiTheme="minorHAnsi" w:hAnsiTheme="minorHAnsi" w:cstheme="minorHAnsi"/>
          <w:sz w:val="22"/>
          <w:szCs w:val="22"/>
        </w:rPr>
      </w:pPr>
    </w:p>
    <w:p w14:paraId="59F040BC"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The Council will take full account of the policy in arriving at all decisions in relation to activities of the ECA.</w:t>
      </w:r>
    </w:p>
    <w:p w14:paraId="70F04C5A" w14:textId="77777777" w:rsidR="005946C7" w:rsidRPr="007B24BC" w:rsidRDefault="005946C7" w:rsidP="005946C7">
      <w:pPr>
        <w:rPr>
          <w:rFonts w:asciiTheme="minorHAnsi" w:hAnsiTheme="minorHAnsi" w:cstheme="minorHAnsi"/>
          <w:sz w:val="22"/>
          <w:szCs w:val="22"/>
        </w:rPr>
      </w:pPr>
    </w:p>
    <w:p w14:paraId="4DAE13A7"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The ECA will collaborate fully with any surveys or other initiatives designed to assess the level of participation of different sections of the community in curling and will take account of the findings in developing measures to promote and enhance sports equality in curling.</w:t>
      </w:r>
    </w:p>
    <w:p w14:paraId="2A34CA5B" w14:textId="77777777" w:rsidR="005946C7" w:rsidRPr="007B24BC" w:rsidRDefault="005946C7" w:rsidP="005946C7">
      <w:pPr>
        <w:rPr>
          <w:rFonts w:asciiTheme="minorHAnsi" w:hAnsiTheme="minorHAnsi" w:cstheme="minorHAnsi"/>
          <w:sz w:val="22"/>
          <w:szCs w:val="22"/>
        </w:rPr>
      </w:pPr>
    </w:p>
    <w:p w14:paraId="4643D2FC"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ECA will identify material to assist the Council and Committee in raising awareness of both collective and individual responsibilities. </w:t>
      </w:r>
    </w:p>
    <w:p w14:paraId="3301E3CA" w14:textId="77777777" w:rsidR="005946C7" w:rsidRPr="007B24BC" w:rsidRDefault="005946C7" w:rsidP="005946C7">
      <w:pPr>
        <w:rPr>
          <w:rFonts w:asciiTheme="minorHAnsi" w:hAnsiTheme="minorHAnsi" w:cstheme="minorHAnsi"/>
          <w:sz w:val="22"/>
          <w:szCs w:val="22"/>
        </w:rPr>
      </w:pPr>
    </w:p>
    <w:p w14:paraId="6A8C98D8"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ECA will recommend all club coaches undertake equality and diversity training and will help to identify suitable courses when requested. </w:t>
      </w:r>
    </w:p>
    <w:p w14:paraId="2ED075DB" w14:textId="77777777" w:rsidR="005946C7" w:rsidRPr="007B24BC" w:rsidRDefault="005946C7" w:rsidP="005946C7">
      <w:pPr>
        <w:rPr>
          <w:rFonts w:asciiTheme="minorHAnsi" w:hAnsiTheme="minorHAnsi" w:cstheme="minorHAnsi"/>
          <w:sz w:val="22"/>
          <w:szCs w:val="22"/>
        </w:rPr>
      </w:pPr>
    </w:p>
    <w:p w14:paraId="0E460ECE"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It will be a condition of ECA membership that member clubs:</w:t>
      </w:r>
    </w:p>
    <w:p w14:paraId="30B2A9D0" w14:textId="77777777" w:rsidR="005946C7" w:rsidRPr="007B24BC" w:rsidRDefault="005946C7" w:rsidP="005946C7">
      <w:pPr>
        <w:rPr>
          <w:rFonts w:asciiTheme="minorHAnsi" w:hAnsiTheme="minorHAnsi" w:cstheme="minorHAnsi"/>
          <w:sz w:val="22"/>
          <w:szCs w:val="22"/>
        </w:rPr>
      </w:pPr>
    </w:p>
    <w:p w14:paraId="51295426" w14:textId="77777777" w:rsidR="005946C7" w:rsidRPr="007B24BC" w:rsidRDefault="005946C7" w:rsidP="005946C7">
      <w:pPr>
        <w:pStyle w:val="ListParagraph"/>
        <w:numPr>
          <w:ilvl w:val="0"/>
          <w:numId w:val="2"/>
        </w:numPr>
        <w:rPr>
          <w:rFonts w:eastAsia="Times New Roman" w:cstheme="minorHAnsi"/>
          <w:sz w:val="22"/>
          <w:szCs w:val="22"/>
        </w:rPr>
      </w:pPr>
      <w:r w:rsidRPr="007B24BC">
        <w:rPr>
          <w:rFonts w:eastAsia="Times New Roman" w:cstheme="minorHAnsi"/>
          <w:sz w:val="22"/>
          <w:szCs w:val="22"/>
        </w:rPr>
        <w:t>formally adopt this policy, or produce their own equality policy in terms that are consistent with it; and</w:t>
      </w:r>
    </w:p>
    <w:p w14:paraId="398E0980" w14:textId="77777777" w:rsidR="005946C7" w:rsidRPr="007B24BC" w:rsidRDefault="005946C7" w:rsidP="005946C7">
      <w:pPr>
        <w:rPr>
          <w:rFonts w:asciiTheme="minorHAnsi" w:hAnsiTheme="minorHAnsi" w:cstheme="minorHAnsi"/>
          <w:sz w:val="22"/>
          <w:szCs w:val="22"/>
        </w:rPr>
      </w:pPr>
    </w:p>
    <w:p w14:paraId="190F4938" w14:textId="713FBE32" w:rsidR="005946C7" w:rsidRPr="007B24BC" w:rsidRDefault="005946C7" w:rsidP="005946C7">
      <w:pPr>
        <w:pStyle w:val="ListParagraph"/>
        <w:numPr>
          <w:ilvl w:val="0"/>
          <w:numId w:val="2"/>
        </w:numPr>
        <w:rPr>
          <w:rFonts w:eastAsia="Times New Roman" w:cstheme="minorHAnsi"/>
          <w:sz w:val="22"/>
          <w:szCs w:val="22"/>
        </w:rPr>
      </w:pPr>
      <w:r w:rsidRPr="007B24BC">
        <w:rPr>
          <w:rFonts w:eastAsia="Times New Roman" w:cstheme="minorHAnsi"/>
          <w:sz w:val="22"/>
          <w:szCs w:val="22"/>
        </w:rPr>
        <w:t xml:space="preserve">take steps to ensure that their </w:t>
      </w:r>
      <w:r w:rsidR="007A02CA" w:rsidRPr="007B24BC">
        <w:rPr>
          <w:rFonts w:eastAsia="Times New Roman" w:cstheme="minorHAnsi"/>
          <w:sz w:val="22"/>
          <w:szCs w:val="22"/>
        </w:rPr>
        <w:t>committees</w:t>
      </w:r>
      <w:r w:rsidRPr="007B24BC">
        <w:rPr>
          <w:rFonts w:eastAsia="Times New Roman" w:cstheme="minorHAnsi"/>
          <w:sz w:val="22"/>
          <w:szCs w:val="22"/>
        </w:rPr>
        <w:t xml:space="preserve">, </w:t>
      </w:r>
      <w:r w:rsidR="004D644E" w:rsidRPr="007B24BC">
        <w:rPr>
          <w:rFonts w:eastAsia="Times New Roman" w:cstheme="minorHAnsi"/>
          <w:sz w:val="22"/>
          <w:szCs w:val="22"/>
        </w:rPr>
        <w:t>members,</w:t>
      </w:r>
      <w:r w:rsidRPr="007B24BC">
        <w:rPr>
          <w:rFonts w:eastAsia="Times New Roman" w:cstheme="minorHAnsi"/>
          <w:sz w:val="22"/>
          <w:szCs w:val="22"/>
        </w:rPr>
        <w:t xml:space="preserve"> and volunteers behave in accordance with the policy, including</w:t>
      </w:r>
      <w:r w:rsidR="007A02CA" w:rsidRPr="007B24BC">
        <w:rPr>
          <w:rFonts w:eastAsia="Times New Roman" w:cstheme="minorHAnsi"/>
          <w:sz w:val="22"/>
          <w:szCs w:val="22"/>
        </w:rPr>
        <w:t>,</w:t>
      </w:r>
      <w:r w:rsidRPr="007B24BC">
        <w:rPr>
          <w:rFonts w:eastAsia="Times New Roman" w:cstheme="minorHAnsi"/>
          <w:sz w:val="22"/>
          <w:szCs w:val="22"/>
        </w:rPr>
        <w:t xml:space="preserve"> where appropriate</w:t>
      </w:r>
      <w:r w:rsidR="007A02CA" w:rsidRPr="007B24BC">
        <w:rPr>
          <w:rFonts w:eastAsia="Times New Roman" w:cstheme="minorHAnsi"/>
          <w:sz w:val="22"/>
          <w:szCs w:val="22"/>
        </w:rPr>
        <w:t>,</w:t>
      </w:r>
      <w:r w:rsidRPr="007B24BC">
        <w:rPr>
          <w:rFonts w:eastAsia="Times New Roman" w:cstheme="minorHAnsi"/>
          <w:sz w:val="22"/>
          <w:szCs w:val="22"/>
        </w:rPr>
        <w:t xml:space="preserve"> taking disciplinary action under the Club’s constitution; and</w:t>
      </w:r>
    </w:p>
    <w:p w14:paraId="7A78BB63" w14:textId="77777777" w:rsidR="005946C7" w:rsidRPr="007B24BC" w:rsidRDefault="005946C7" w:rsidP="005946C7">
      <w:pPr>
        <w:rPr>
          <w:rFonts w:asciiTheme="minorHAnsi" w:hAnsiTheme="minorHAnsi" w:cstheme="minorHAnsi"/>
          <w:sz w:val="22"/>
          <w:szCs w:val="22"/>
        </w:rPr>
      </w:pPr>
    </w:p>
    <w:p w14:paraId="04B9C133" w14:textId="77777777" w:rsidR="005946C7" w:rsidRPr="007B24BC" w:rsidRDefault="005946C7" w:rsidP="005946C7">
      <w:pPr>
        <w:pStyle w:val="ListParagraph"/>
        <w:numPr>
          <w:ilvl w:val="0"/>
          <w:numId w:val="2"/>
        </w:numPr>
        <w:rPr>
          <w:rFonts w:eastAsia="Times New Roman" w:cstheme="minorHAnsi"/>
          <w:sz w:val="22"/>
          <w:szCs w:val="22"/>
        </w:rPr>
      </w:pPr>
      <w:r w:rsidRPr="007B24BC">
        <w:rPr>
          <w:rFonts w:eastAsia="Times New Roman" w:cstheme="minorHAnsi"/>
          <w:sz w:val="22"/>
          <w:szCs w:val="22"/>
        </w:rPr>
        <w:t>ensure that access to membership is open and inclusive</w:t>
      </w:r>
    </w:p>
    <w:p w14:paraId="65357B4C" w14:textId="77777777" w:rsidR="005946C7" w:rsidRPr="007B24BC" w:rsidRDefault="005946C7" w:rsidP="005946C7">
      <w:pPr>
        <w:rPr>
          <w:rFonts w:asciiTheme="minorHAnsi" w:hAnsiTheme="minorHAnsi" w:cstheme="minorHAnsi"/>
          <w:sz w:val="22"/>
          <w:szCs w:val="22"/>
        </w:rPr>
      </w:pPr>
    </w:p>
    <w:p w14:paraId="4FC7EE2C" w14:textId="2F95D23B" w:rsidR="005946C7" w:rsidRPr="007B24BC" w:rsidRDefault="005946C7" w:rsidP="005946C7">
      <w:pPr>
        <w:pStyle w:val="ListParagraph"/>
        <w:numPr>
          <w:ilvl w:val="0"/>
          <w:numId w:val="2"/>
        </w:numPr>
        <w:rPr>
          <w:rFonts w:eastAsia="Times New Roman" w:cstheme="minorHAnsi"/>
          <w:sz w:val="22"/>
          <w:szCs w:val="22"/>
        </w:rPr>
      </w:pPr>
      <w:r w:rsidRPr="007B24BC">
        <w:rPr>
          <w:rFonts w:eastAsia="Times New Roman" w:cstheme="minorHAnsi"/>
          <w:sz w:val="22"/>
          <w:szCs w:val="22"/>
        </w:rPr>
        <w:t xml:space="preserve">support such measures and initiatives that the ECA may institute or take part in to advance the aims of this </w:t>
      </w:r>
      <w:r w:rsidR="00AD408C" w:rsidRPr="007B24BC">
        <w:rPr>
          <w:rFonts w:eastAsia="Times New Roman" w:cstheme="minorHAnsi"/>
          <w:sz w:val="22"/>
          <w:szCs w:val="22"/>
        </w:rPr>
        <w:t>policy</w:t>
      </w:r>
    </w:p>
    <w:p w14:paraId="4408E67A" w14:textId="77777777" w:rsidR="005946C7" w:rsidRPr="007B24BC" w:rsidRDefault="005946C7" w:rsidP="005946C7">
      <w:pPr>
        <w:rPr>
          <w:rFonts w:asciiTheme="minorHAnsi" w:hAnsiTheme="minorHAnsi" w:cstheme="minorHAnsi"/>
          <w:sz w:val="22"/>
          <w:szCs w:val="22"/>
        </w:rPr>
      </w:pPr>
    </w:p>
    <w:p w14:paraId="247E9DA7"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It will be a condition of ECA membership that individual and corporate members:</w:t>
      </w:r>
    </w:p>
    <w:p w14:paraId="2872E683" w14:textId="77777777" w:rsidR="005946C7" w:rsidRPr="007B24BC" w:rsidRDefault="005946C7" w:rsidP="005946C7">
      <w:pPr>
        <w:rPr>
          <w:rFonts w:asciiTheme="minorHAnsi" w:hAnsiTheme="minorHAnsi" w:cstheme="minorHAnsi"/>
          <w:sz w:val="22"/>
          <w:szCs w:val="22"/>
        </w:rPr>
      </w:pPr>
    </w:p>
    <w:p w14:paraId="5B01F712" w14:textId="77777777" w:rsidR="005946C7" w:rsidRPr="007B24BC" w:rsidRDefault="005946C7" w:rsidP="005946C7">
      <w:pPr>
        <w:pStyle w:val="ListParagraph"/>
        <w:numPr>
          <w:ilvl w:val="0"/>
          <w:numId w:val="3"/>
        </w:numPr>
        <w:rPr>
          <w:rFonts w:eastAsia="Times New Roman" w:cstheme="minorHAnsi"/>
          <w:sz w:val="22"/>
          <w:szCs w:val="22"/>
        </w:rPr>
      </w:pPr>
      <w:r w:rsidRPr="007B24BC">
        <w:rPr>
          <w:rFonts w:eastAsia="Times New Roman" w:cstheme="minorHAnsi"/>
          <w:sz w:val="22"/>
          <w:szCs w:val="22"/>
        </w:rPr>
        <w:t xml:space="preserve">commit to act in accordance with this policy; and </w:t>
      </w:r>
    </w:p>
    <w:p w14:paraId="75705251" w14:textId="77777777" w:rsidR="005946C7" w:rsidRPr="007B24BC" w:rsidRDefault="005946C7" w:rsidP="005946C7">
      <w:pPr>
        <w:rPr>
          <w:rFonts w:asciiTheme="minorHAnsi" w:hAnsiTheme="minorHAnsi" w:cstheme="minorHAnsi"/>
          <w:sz w:val="22"/>
          <w:szCs w:val="22"/>
        </w:rPr>
      </w:pPr>
    </w:p>
    <w:p w14:paraId="7112D307" w14:textId="687430DA" w:rsidR="005946C7" w:rsidRPr="007B24BC" w:rsidRDefault="005946C7" w:rsidP="005946C7">
      <w:pPr>
        <w:pStyle w:val="ListParagraph"/>
        <w:numPr>
          <w:ilvl w:val="0"/>
          <w:numId w:val="3"/>
        </w:numPr>
        <w:rPr>
          <w:rFonts w:eastAsia="Times New Roman" w:cstheme="minorHAnsi"/>
          <w:sz w:val="22"/>
          <w:szCs w:val="22"/>
        </w:rPr>
      </w:pPr>
      <w:r w:rsidRPr="007B24BC">
        <w:rPr>
          <w:rFonts w:eastAsia="Times New Roman" w:cstheme="minorHAnsi"/>
          <w:sz w:val="22"/>
          <w:szCs w:val="22"/>
        </w:rPr>
        <w:t>support such measures and initiatives that the ECA may institute or take part in to advance the aims of this policy</w:t>
      </w:r>
    </w:p>
    <w:p w14:paraId="7A369911" w14:textId="77777777" w:rsidR="005946C7" w:rsidRPr="007B24BC" w:rsidRDefault="005946C7" w:rsidP="005946C7">
      <w:pPr>
        <w:rPr>
          <w:rFonts w:asciiTheme="minorHAnsi" w:hAnsiTheme="minorHAnsi" w:cstheme="minorHAnsi"/>
          <w:sz w:val="22"/>
          <w:szCs w:val="22"/>
        </w:rPr>
      </w:pPr>
    </w:p>
    <w:p w14:paraId="1B9B262D" w14:textId="77777777" w:rsidR="005946C7" w:rsidRPr="007B24BC" w:rsidRDefault="005946C7" w:rsidP="00DB1FD6">
      <w:pPr>
        <w:pStyle w:val="Heading2"/>
        <w:rPr>
          <w:rFonts w:asciiTheme="minorHAnsi" w:eastAsia="Times New Roman" w:hAnsiTheme="minorHAnsi" w:cstheme="minorHAnsi"/>
          <w:sz w:val="22"/>
          <w:szCs w:val="22"/>
        </w:rPr>
      </w:pPr>
      <w:bookmarkStart w:id="5" w:name="_Toc137537454"/>
      <w:r w:rsidRPr="007B24BC">
        <w:rPr>
          <w:rFonts w:asciiTheme="minorHAnsi" w:eastAsia="Times New Roman" w:hAnsiTheme="minorHAnsi" w:cstheme="minorHAnsi"/>
          <w:sz w:val="22"/>
          <w:szCs w:val="22"/>
        </w:rPr>
        <w:t>Responsibility, Monitoring and Evaluation</w:t>
      </w:r>
      <w:bookmarkEnd w:id="5"/>
    </w:p>
    <w:p w14:paraId="2A144FB6" w14:textId="77777777" w:rsidR="005946C7" w:rsidRPr="007B24BC" w:rsidRDefault="005946C7" w:rsidP="005946C7">
      <w:pPr>
        <w:rPr>
          <w:rFonts w:asciiTheme="minorHAnsi" w:hAnsiTheme="minorHAnsi" w:cstheme="minorHAnsi"/>
          <w:sz w:val="22"/>
          <w:szCs w:val="22"/>
        </w:rPr>
      </w:pPr>
    </w:p>
    <w:p w14:paraId="6842B7E8"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w:t>
      </w:r>
      <w:r w:rsidR="009566D6" w:rsidRPr="007B24BC">
        <w:rPr>
          <w:rFonts w:asciiTheme="minorHAnsi" w:hAnsiTheme="minorHAnsi" w:cstheme="minorHAnsi"/>
          <w:sz w:val="22"/>
          <w:szCs w:val="22"/>
        </w:rPr>
        <w:t>Council</w:t>
      </w:r>
      <w:r w:rsidRPr="007B24BC">
        <w:rPr>
          <w:rFonts w:asciiTheme="minorHAnsi" w:hAnsiTheme="minorHAnsi" w:cstheme="minorHAnsi"/>
          <w:sz w:val="22"/>
          <w:szCs w:val="22"/>
        </w:rPr>
        <w:t xml:space="preserve"> will be responsible for ensuring the implementation of this policy. </w:t>
      </w:r>
    </w:p>
    <w:p w14:paraId="6296215C" w14:textId="77777777" w:rsidR="005946C7" w:rsidRPr="007B24BC" w:rsidRDefault="005946C7" w:rsidP="005946C7">
      <w:pPr>
        <w:rPr>
          <w:rFonts w:asciiTheme="minorHAnsi" w:hAnsiTheme="minorHAnsi" w:cstheme="minorHAnsi"/>
          <w:sz w:val="22"/>
          <w:szCs w:val="22"/>
        </w:rPr>
      </w:pPr>
    </w:p>
    <w:p w14:paraId="348ABDB5" w14:textId="5530A1E1"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Council will review all ECA activities and initiatives against the aims of the policy on an annual basis, and </w:t>
      </w:r>
      <w:r w:rsidR="001538D1" w:rsidRPr="007B24BC">
        <w:rPr>
          <w:rFonts w:asciiTheme="minorHAnsi" w:hAnsiTheme="minorHAnsi" w:cstheme="minorHAnsi"/>
          <w:sz w:val="22"/>
          <w:szCs w:val="22"/>
        </w:rPr>
        <w:t>any adverse outcomes</w:t>
      </w:r>
      <w:r w:rsidRPr="007B24BC">
        <w:rPr>
          <w:rFonts w:asciiTheme="minorHAnsi" w:hAnsiTheme="minorHAnsi" w:cstheme="minorHAnsi"/>
          <w:sz w:val="22"/>
          <w:szCs w:val="22"/>
        </w:rPr>
        <w:t xml:space="preserve"> will be reported formally at the AGM.</w:t>
      </w:r>
    </w:p>
    <w:p w14:paraId="499CA930" w14:textId="77777777" w:rsidR="005946C7" w:rsidRPr="007B24BC" w:rsidRDefault="005946C7" w:rsidP="005946C7">
      <w:pPr>
        <w:rPr>
          <w:rFonts w:asciiTheme="minorHAnsi" w:hAnsiTheme="minorHAnsi" w:cstheme="minorHAnsi"/>
          <w:sz w:val="22"/>
          <w:szCs w:val="22"/>
        </w:rPr>
      </w:pPr>
    </w:p>
    <w:p w14:paraId="1A136783" w14:textId="77777777"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The President will review any measures or initiatives that the ECA may institute or take part in to promote and enhance sports equality in curling and will report any findings formally to the AGM.</w:t>
      </w:r>
    </w:p>
    <w:p w14:paraId="7576D498" w14:textId="77777777" w:rsidR="005946C7" w:rsidRPr="007B24BC" w:rsidRDefault="005946C7" w:rsidP="005946C7">
      <w:pPr>
        <w:rPr>
          <w:rFonts w:asciiTheme="minorHAnsi" w:hAnsiTheme="minorHAnsi" w:cstheme="minorHAnsi"/>
          <w:sz w:val="22"/>
          <w:szCs w:val="22"/>
        </w:rPr>
      </w:pPr>
    </w:p>
    <w:p w14:paraId="6AC6BA69" w14:textId="6D67CC2E"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The Council will review the policy itself at intervals of no more than three years, (or when necessary due to changes in legislation) and will report with recommendations to the AGM</w:t>
      </w:r>
      <w:r w:rsidR="00E06E08" w:rsidRPr="007B24BC">
        <w:rPr>
          <w:rFonts w:asciiTheme="minorHAnsi" w:hAnsiTheme="minorHAnsi" w:cstheme="minorHAnsi"/>
          <w:sz w:val="22"/>
          <w:szCs w:val="22"/>
        </w:rPr>
        <w:t>.</w:t>
      </w:r>
    </w:p>
    <w:p w14:paraId="64EA3D43" w14:textId="77777777" w:rsidR="005946C7" w:rsidRPr="007B24BC" w:rsidRDefault="005946C7" w:rsidP="005946C7">
      <w:pPr>
        <w:rPr>
          <w:rFonts w:asciiTheme="minorHAnsi" w:hAnsiTheme="minorHAnsi" w:cstheme="minorHAnsi"/>
          <w:sz w:val="22"/>
          <w:szCs w:val="22"/>
        </w:rPr>
      </w:pPr>
    </w:p>
    <w:p w14:paraId="093D1B92" w14:textId="01D6C0DC" w:rsidR="005946C7" w:rsidRPr="00B42330" w:rsidRDefault="00B757B1" w:rsidP="00AD408C">
      <w:pPr>
        <w:pStyle w:val="Heading1"/>
        <w:rPr>
          <w:rFonts w:asciiTheme="minorHAnsi" w:eastAsia="Times New Roman" w:hAnsiTheme="minorHAnsi" w:cstheme="minorHAnsi"/>
          <w:b/>
          <w:sz w:val="22"/>
          <w:szCs w:val="22"/>
          <w:highlight w:val="yellow"/>
        </w:rPr>
      </w:pPr>
      <w:bookmarkStart w:id="6" w:name="_Toc5826231"/>
      <w:r w:rsidRPr="007B24BC">
        <w:rPr>
          <w:rFonts w:asciiTheme="minorHAnsi" w:eastAsia="Times New Roman" w:hAnsiTheme="minorHAnsi" w:cstheme="minorHAnsi"/>
          <w:b/>
          <w:sz w:val="22"/>
          <w:szCs w:val="22"/>
        </w:rPr>
        <w:br w:type="column"/>
      </w:r>
      <w:bookmarkStart w:id="7" w:name="_Toc137537455"/>
      <w:r w:rsidR="00AD408C">
        <w:rPr>
          <w:rFonts w:asciiTheme="minorHAnsi" w:eastAsia="Times New Roman" w:hAnsiTheme="minorHAnsi" w:cstheme="minorHAnsi"/>
          <w:b/>
          <w:sz w:val="22"/>
          <w:szCs w:val="22"/>
        </w:rPr>
        <w:lastRenderedPageBreak/>
        <w:t>2</w:t>
      </w:r>
      <w:r w:rsidR="00AD408C">
        <w:rPr>
          <w:rFonts w:asciiTheme="minorHAnsi" w:eastAsia="Times New Roman" w:hAnsiTheme="minorHAnsi" w:cstheme="minorHAnsi"/>
          <w:b/>
          <w:sz w:val="22"/>
          <w:szCs w:val="22"/>
        </w:rPr>
        <w:tab/>
      </w:r>
      <w:r w:rsidR="005946C7" w:rsidRPr="004D644E">
        <w:rPr>
          <w:rFonts w:asciiTheme="minorHAnsi" w:eastAsia="Times New Roman" w:hAnsiTheme="minorHAnsi" w:cstheme="minorHAnsi"/>
          <w:b/>
          <w:sz w:val="22"/>
          <w:szCs w:val="22"/>
        </w:rPr>
        <w:t>CHILD PROTECTION POLICY and ADULT PROTECTION</w:t>
      </w:r>
      <w:bookmarkEnd w:id="6"/>
      <w:r w:rsidR="00BE6294" w:rsidRPr="004D644E">
        <w:rPr>
          <w:rFonts w:asciiTheme="minorHAnsi" w:eastAsia="Times New Roman" w:hAnsiTheme="minorHAnsi" w:cstheme="minorHAnsi"/>
          <w:b/>
          <w:sz w:val="22"/>
          <w:szCs w:val="22"/>
        </w:rPr>
        <w:t xml:space="preserve"> POLICY</w:t>
      </w:r>
      <w:bookmarkEnd w:id="7"/>
    </w:p>
    <w:p w14:paraId="0857568E" w14:textId="77777777" w:rsidR="005946C7" w:rsidRPr="007B24BC" w:rsidRDefault="005946C7" w:rsidP="005946C7">
      <w:pPr>
        <w:rPr>
          <w:rFonts w:asciiTheme="minorHAnsi" w:hAnsiTheme="minorHAnsi" w:cstheme="minorHAnsi"/>
          <w:b/>
          <w:sz w:val="22"/>
          <w:szCs w:val="22"/>
        </w:rPr>
      </w:pPr>
    </w:p>
    <w:p w14:paraId="19A04700" w14:textId="77777777" w:rsidR="005946C7" w:rsidRPr="007B24BC" w:rsidRDefault="009940DA" w:rsidP="00DB1FD6">
      <w:pPr>
        <w:pStyle w:val="Heading2"/>
        <w:rPr>
          <w:rFonts w:asciiTheme="minorHAnsi" w:eastAsia="Times New Roman" w:hAnsiTheme="minorHAnsi" w:cstheme="minorHAnsi"/>
          <w:sz w:val="22"/>
          <w:szCs w:val="22"/>
        </w:rPr>
      </w:pPr>
      <w:bookmarkStart w:id="8" w:name="_Toc137537456"/>
      <w:r w:rsidRPr="007B24BC">
        <w:rPr>
          <w:rFonts w:asciiTheme="minorHAnsi" w:eastAsia="Times New Roman" w:hAnsiTheme="minorHAnsi" w:cstheme="minorHAnsi"/>
          <w:sz w:val="22"/>
          <w:szCs w:val="22"/>
        </w:rPr>
        <w:t>Policy Statement</w:t>
      </w:r>
      <w:bookmarkEnd w:id="8"/>
    </w:p>
    <w:p w14:paraId="1DC7A7F5" w14:textId="77777777" w:rsidR="004C3839" w:rsidRPr="007B24BC" w:rsidRDefault="004C3839" w:rsidP="004C3839">
      <w:pPr>
        <w:rPr>
          <w:sz w:val="22"/>
          <w:szCs w:val="22"/>
        </w:rPr>
      </w:pPr>
    </w:p>
    <w:p w14:paraId="3AE4C35D" w14:textId="4DF38C2F" w:rsidR="004C3839" w:rsidRPr="007B24BC" w:rsidRDefault="004C3839" w:rsidP="007B24BC">
      <w:pPr>
        <w:rPr>
          <w:rFonts w:asciiTheme="minorHAnsi" w:hAnsiTheme="minorHAnsi" w:cstheme="minorHAnsi"/>
          <w:sz w:val="22"/>
          <w:szCs w:val="22"/>
        </w:rPr>
      </w:pPr>
      <w:r w:rsidRPr="007B24BC">
        <w:rPr>
          <w:rFonts w:asciiTheme="minorHAnsi" w:hAnsiTheme="minorHAnsi" w:cstheme="minorHAnsi"/>
          <w:sz w:val="22"/>
          <w:szCs w:val="22"/>
        </w:rPr>
        <w:t xml:space="preserve">The World Curling Federation (WCF) believes </w:t>
      </w:r>
      <w:r w:rsidR="000E2FC5" w:rsidRPr="007B24BC">
        <w:rPr>
          <w:rFonts w:asciiTheme="minorHAnsi" w:hAnsiTheme="minorHAnsi" w:cstheme="minorHAnsi"/>
          <w:sz w:val="22"/>
          <w:szCs w:val="22"/>
        </w:rPr>
        <w:t>that it is a fundamental right of all athletes and volunteers to be able to participate</w:t>
      </w:r>
      <w:r w:rsidR="009B30E1" w:rsidRPr="007B24BC">
        <w:rPr>
          <w:rFonts w:asciiTheme="minorHAnsi" w:hAnsiTheme="minorHAnsi" w:cstheme="minorHAnsi"/>
          <w:sz w:val="22"/>
          <w:szCs w:val="22"/>
        </w:rPr>
        <w:t xml:space="preserve"> and develop in a non-violent, </w:t>
      </w:r>
      <w:r w:rsidR="004D644E" w:rsidRPr="007B24BC">
        <w:rPr>
          <w:rFonts w:asciiTheme="minorHAnsi" w:hAnsiTheme="minorHAnsi" w:cstheme="minorHAnsi"/>
          <w:sz w:val="22"/>
          <w:szCs w:val="22"/>
        </w:rPr>
        <w:t>safe,</w:t>
      </w:r>
      <w:r w:rsidR="009B30E1" w:rsidRPr="007B24BC">
        <w:rPr>
          <w:rFonts w:asciiTheme="minorHAnsi" w:hAnsiTheme="minorHAnsi" w:cstheme="minorHAnsi"/>
          <w:sz w:val="22"/>
          <w:szCs w:val="22"/>
        </w:rPr>
        <w:t xml:space="preserve"> and respectful environment, free from all forms of discrimination, violen</w:t>
      </w:r>
      <w:r w:rsidR="00CC699D" w:rsidRPr="007B24BC">
        <w:rPr>
          <w:rFonts w:asciiTheme="minorHAnsi" w:hAnsiTheme="minorHAnsi" w:cstheme="minorHAnsi"/>
          <w:sz w:val="22"/>
          <w:szCs w:val="22"/>
        </w:rPr>
        <w:t>ce, neglect and exploitation.</w:t>
      </w:r>
    </w:p>
    <w:p w14:paraId="34D0946E" w14:textId="77777777" w:rsidR="005946C7" w:rsidRPr="007B24BC" w:rsidRDefault="005946C7" w:rsidP="005946C7">
      <w:pPr>
        <w:jc w:val="both"/>
        <w:rPr>
          <w:rFonts w:asciiTheme="minorHAnsi" w:hAnsiTheme="minorHAnsi" w:cstheme="minorHAnsi"/>
          <w:sz w:val="22"/>
          <w:szCs w:val="22"/>
        </w:rPr>
      </w:pPr>
    </w:p>
    <w:p w14:paraId="40DB1A1A" w14:textId="2B230B4C" w:rsidR="005946C7" w:rsidRPr="007B24BC" w:rsidRDefault="00EC5BC9" w:rsidP="005946C7">
      <w:pPr>
        <w:jc w:val="both"/>
        <w:rPr>
          <w:rFonts w:asciiTheme="minorHAnsi" w:hAnsiTheme="minorHAnsi" w:cstheme="minorHAnsi"/>
          <w:sz w:val="22"/>
          <w:szCs w:val="22"/>
        </w:rPr>
      </w:pPr>
      <w:r>
        <w:rPr>
          <w:rFonts w:asciiTheme="minorHAnsi" w:hAnsiTheme="minorHAnsi" w:cstheme="minorHAnsi"/>
          <w:sz w:val="22"/>
          <w:szCs w:val="22"/>
        </w:rPr>
        <w:t>As such, t</w:t>
      </w:r>
      <w:r w:rsidR="005946C7" w:rsidRPr="007B24BC">
        <w:rPr>
          <w:rFonts w:asciiTheme="minorHAnsi" w:hAnsiTheme="minorHAnsi" w:cstheme="minorHAnsi"/>
          <w:sz w:val="22"/>
          <w:szCs w:val="22"/>
        </w:rPr>
        <w:t xml:space="preserve">he ECA is fully committed to safeguarding the welfare of all athletes, </w:t>
      </w:r>
      <w:r w:rsidR="004D644E" w:rsidRPr="007B24BC">
        <w:rPr>
          <w:rFonts w:asciiTheme="minorHAnsi" w:hAnsiTheme="minorHAnsi" w:cstheme="minorHAnsi"/>
          <w:sz w:val="22"/>
          <w:szCs w:val="22"/>
        </w:rPr>
        <w:t>staff,</w:t>
      </w:r>
      <w:r w:rsidR="005946C7" w:rsidRPr="007B24BC">
        <w:rPr>
          <w:rFonts w:asciiTheme="minorHAnsi" w:hAnsiTheme="minorHAnsi" w:cstheme="minorHAnsi"/>
          <w:sz w:val="22"/>
          <w:szCs w:val="22"/>
        </w:rPr>
        <w:t xml:space="preserve"> and volunteers, especially children</w:t>
      </w:r>
      <w:r w:rsidR="00B71F48" w:rsidRPr="007B24BC">
        <w:rPr>
          <w:rFonts w:asciiTheme="minorHAnsi" w:hAnsiTheme="minorHAnsi" w:cstheme="minorHAnsi"/>
          <w:sz w:val="22"/>
          <w:szCs w:val="22"/>
        </w:rPr>
        <w:t>,</w:t>
      </w:r>
      <w:r w:rsidR="005946C7" w:rsidRPr="007B24BC">
        <w:rPr>
          <w:rFonts w:asciiTheme="minorHAnsi" w:hAnsiTheme="minorHAnsi" w:cstheme="minorHAnsi"/>
          <w:sz w:val="22"/>
          <w:szCs w:val="22"/>
        </w:rPr>
        <w:t xml:space="preserve"> young people </w:t>
      </w:r>
      <w:r w:rsidR="00B71F48" w:rsidRPr="007B24BC">
        <w:rPr>
          <w:rFonts w:asciiTheme="minorHAnsi" w:hAnsiTheme="minorHAnsi" w:cstheme="minorHAnsi"/>
          <w:sz w:val="22"/>
          <w:szCs w:val="22"/>
        </w:rPr>
        <w:t xml:space="preserve">and adults </w:t>
      </w:r>
      <w:r w:rsidR="005946C7" w:rsidRPr="007B24BC">
        <w:rPr>
          <w:rFonts w:asciiTheme="minorHAnsi" w:hAnsiTheme="minorHAnsi" w:cstheme="minorHAnsi"/>
          <w:sz w:val="22"/>
          <w:szCs w:val="22"/>
        </w:rPr>
        <w:t xml:space="preserve">in its care. Our </w:t>
      </w:r>
      <w:r w:rsidR="00376961" w:rsidRPr="007B24BC">
        <w:rPr>
          <w:rFonts w:asciiTheme="minorHAnsi" w:hAnsiTheme="minorHAnsi" w:cstheme="minorHAnsi"/>
          <w:sz w:val="22"/>
          <w:szCs w:val="22"/>
        </w:rPr>
        <w:t>Child Protection P</w:t>
      </w:r>
      <w:r w:rsidR="005946C7" w:rsidRPr="007B24BC">
        <w:rPr>
          <w:rFonts w:asciiTheme="minorHAnsi" w:hAnsiTheme="minorHAnsi" w:cstheme="minorHAnsi"/>
          <w:sz w:val="22"/>
          <w:szCs w:val="22"/>
        </w:rPr>
        <w:t xml:space="preserve">olicy considers the </w:t>
      </w:r>
      <w:r w:rsidR="00383CB8" w:rsidRPr="007B24BC">
        <w:rPr>
          <w:rFonts w:asciiTheme="minorHAnsi" w:hAnsiTheme="minorHAnsi" w:cstheme="minorHAnsi"/>
          <w:sz w:val="22"/>
          <w:szCs w:val="22"/>
        </w:rPr>
        <w:t xml:space="preserve">‘Working Together to </w:t>
      </w:r>
      <w:r w:rsidR="00376961" w:rsidRPr="007B24BC">
        <w:rPr>
          <w:rFonts w:asciiTheme="minorHAnsi" w:hAnsiTheme="minorHAnsi" w:cstheme="minorHAnsi"/>
          <w:sz w:val="22"/>
          <w:szCs w:val="22"/>
        </w:rPr>
        <w:t>S</w:t>
      </w:r>
      <w:r w:rsidR="00383CB8" w:rsidRPr="007B24BC">
        <w:rPr>
          <w:rFonts w:asciiTheme="minorHAnsi" w:hAnsiTheme="minorHAnsi" w:cstheme="minorHAnsi"/>
          <w:sz w:val="22"/>
          <w:szCs w:val="22"/>
        </w:rPr>
        <w:t>afeguard Children’ guidance</w:t>
      </w:r>
      <w:r w:rsidR="005946C7" w:rsidRPr="007B24BC">
        <w:rPr>
          <w:rFonts w:asciiTheme="minorHAnsi" w:hAnsiTheme="minorHAnsi" w:cstheme="minorHAnsi"/>
          <w:sz w:val="22"/>
          <w:szCs w:val="22"/>
        </w:rPr>
        <w:t xml:space="preserve"> </w:t>
      </w:r>
      <w:r w:rsidR="00383CB8" w:rsidRPr="007B24BC">
        <w:rPr>
          <w:rFonts w:asciiTheme="minorHAnsi" w:hAnsiTheme="minorHAnsi" w:cstheme="minorHAnsi"/>
          <w:sz w:val="22"/>
          <w:szCs w:val="22"/>
        </w:rPr>
        <w:t>published in 2018 by the Department for Education</w:t>
      </w:r>
      <w:r w:rsidR="00376961" w:rsidRPr="007B24BC">
        <w:rPr>
          <w:rFonts w:asciiTheme="minorHAnsi" w:hAnsiTheme="minorHAnsi" w:cstheme="minorHAnsi"/>
          <w:sz w:val="22"/>
          <w:szCs w:val="22"/>
        </w:rPr>
        <w:t xml:space="preserve"> and guidance from the Child Protection in Sport Unit</w:t>
      </w:r>
      <w:r w:rsidR="00383CB8" w:rsidRPr="007B24BC">
        <w:rPr>
          <w:rFonts w:asciiTheme="minorHAnsi" w:hAnsiTheme="minorHAnsi" w:cstheme="minorHAnsi"/>
          <w:sz w:val="22"/>
          <w:szCs w:val="22"/>
        </w:rPr>
        <w:t>.</w:t>
      </w:r>
      <w:r w:rsidR="005946C7" w:rsidRPr="007B24BC">
        <w:rPr>
          <w:rFonts w:asciiTheme="minorHAnsi" w:hAnsiTheme="minorHAnsi" w:cstheme="minorHAnsi"/>
          <w:sz w:val="22"/>
          <w:szCs w:val="22"/>
        </w:rPr>
        <w:t xml:space="preserve"> </w:t>
      </w:r>
    </w:p>
    <w:p w14:paraId="30851EA1" w14:textId="77777777" w:rsidR="005946C7" w:rsidRPr="007B24BC" w:rsidRDefault="005946C7" w:rsidP="005946C7">
      <w:pPr>
        <w:jc w:val="both"/>
        <w:rPr>
          <w:rFonts w:asciiTheme="minorHAnsi" w:hAnsiTheme="minorHAnsi" w:cstheme="minorHAnsi"/>
          <w:sz w:val="22"/>
          <w:szCs w:val="22"/>
        </w:rPr>
      </w:pPr>
    </w:p>
    <w:p w14:paraId="7DF4CF64" w14:textId="6A28B4A2" w:rsidR="005946C7" w:rsidRPr="007B24BC" w:rsidRDefault="005946C7" w:rsidP="005946C7">
      <w:pPr>
        <w:jc w:val="both"/>
        <w:rPr>
          <w:rFonts w:asciiTheme="minorHAnsi" w:hAnsiTheme="minorHAnsi" w:cstheme="minorHAnsi"/>
          <w:sz w:val="22"/>
          <w:szCs w:val="22"/>
        </w:rPr>
      </w:pPr>
      <w:r w:rsidRPr="007B24BC">
        <w:rPr>
          <w:rFonts w:asciiTheme="minorHAnsi" w:hAnsiTheme="minorHAnsi" w:cstheme="minorHAnsi"/>
          <w:sz w:val="22"/>
          <w:szCs w:val="22"/>
        </w:rPr>
        <w:t xml:space="preserve">The ECA recognises </w:t>
      </w:r>
      <w:r w:rsidR="00292692">
        <w:rPr>
          <w:rFonts w:asciiTheme="minorHAnsi" w:hAnsiTheme="minorHAnsi" w:cstheme="minorHAnsi"/>
          <w:sz w:val="22"/>
          <w:szCs w:val="22"/>
        </w:rPr>
        <w:t>its</w:t>
      </w:r>
      <w:r w:rsidRPr="007B24BC">
        <w:rPr>
          <w:rFonts w:asciiTheme="minorHAnsi" w:hAnsiTheme="minorHAnsi" w:cstheme="minorHAnsi"/>
          <w:sz w:val="22"/>
          <w:szCs w:val="22"/>
        </w:rPr>
        <w:t xml:space="preserve"> responsibility to promote safe practice and to protect all athletes, </w:t>
      </w:r>
      <w:r w:rsidR="004D644E" w:rsidRPr="007B24BC">
        <w:rPr>
          <w:rFonts w:asciiTheme="minorHAnsi" w:hAnsiTheme="minorHAnsi" w:cstheme="minorHAnsi"/>
          <w:sz w:val="22"/>
          <w:szCs w:val="22"/>
        </w:rPr>
        <w:t>staff,</w:t>
      </w:r>
      <w:r w:rsidRPr="007B24BC">
        <w:rPr>
          <w:rFonts w:asciiTheme="minorHAnsi" w:hAnsiTheme="minorHAnsi" w:cstheme="minorHAnsi"/>
          <w:sz w:val="22"/>
          <w:szCs w:val="22"/>
        </w:rPr>
        <w:t xml:space="preserve"> and volunteers, especially </w:t>
      </w:r>
      <w:r w:rsidR="00B71F48" w:rsidRPr="007B24BC">
        <w:rPr>
          <w:rFonts w:asciiTheme="minorHAnsi" w:hAnsiTheme="minorHAnsi" w:cstheme="minorHAnsi"/>
          <w:sz w:val="22"/>
          <w:szCs w:val="22"/>
        </w:rPr>
        <w:t xml:space="preserve">children, young people </w:t>
      </w:r>
      <w:r w:rsidR="00BE6294" w:rsidRPr="007B24BC">
        <w:rPr>
          <w:rFonts w:asciiTheme="minorHAnsi" w:hAnsiTheme="minorHAnsi" w:cstheme="minorHAnsi"/>
          <w:sz w:val="22"/>
          <w:szCs w:val="22"/>
        </w:rPr>
        <w:t xml:space="preserve">and </w:t>
      </w:r>
      <w:r w:rsidR="00B71F48" w:rsidRPr="007B24BC">
        <w:rPr>
          <w:rFonts w:asciiTheme="minorHAnsi" w:hAnsiTheme="minorHAnsi" w:cstheme="minorHAnsi"/>
          <w:sz w:val="22"/>
          <w:szCs w:val="22"/>
        </w:rPr>
        <w:t xml:space="preserve">adults </w:t>
      </w:r>
      <w:r w:rsidRPr="007B24BC">
        <w:rPr>
          <w:rFonts w:asciiTheme="minorHAnsi" w:hAnsiTheme="minorHAnsi" w:cstheme="minorHAnsi"/>
          <w:sz w:val="22"/>
          <w:szCs w:val="22"/>
        </w:rPr>
        <w:t>from harm, poor practice, exploitation and abuse. The ECA is fully committed to a rights-based approach within curling. To that end the ECA recognise</w:t>
      </w:r>
      <w:r w:rsidR="00383CB8" w:rsidRPr="007B24BC">
        <w:rPr>
          <w:rFonts w:asciiTheme="minorHAnsi" w:hAnsiTheme="minorHAnsi" w:cstheme="minorHAnsi"/>
          <w:sz w:val="22"/>
          <w:szCs w:val="22"/>
        </w:rPr>
        <w:t>s</w:t>
      </w:r>
      <w:r w:rsidRPr="007B24BC">
        <w:rPr>
          <w:rFonts w:asciiTheme="minorHAnsi" w:hAnsiTheme="minorHAnsi" w:cstheme="minorHAnsi"/>
          <w:sz w:val="22"/>
          <w:szCs w:val="22"/>
        </w:rPr>
        <w:t xml:space="preserve"> and implement</w:t>
      </w:r>
      <w:r w:rsidR="00383CB8" w:rsidRPr="007B24BC">
        <w:rPr>
          <w:rFonts w:asciiTheme="minorHAnsi" w:hAnsiTheme="minorHAnsi" w:cstheme="minorHAnsi"/>
          <w:sz w:val="22"/>
          <w:szCs w:val="22"/>
        </w:rPr>
        <w:t>s</w:t>
      </w:r>
      <w:r w:rsidRPr="007B24BC">
        <w:rPr>
          <w:rFonts w:asciiTheme="minorHAnsi" w:hAnsiTheme="minorHAnsi" w:cstheme="minorHAnsi"/>
          <w:sz w:val="22"/>
          <w:szCs w:val="22"/>
        </w:rPr>
        <w:t xml:space="preserve"> the general princip</w:t>
      </w:r>
      <w:r w:rsidR="000310F7">
        <w:rPr>
          <w:rFonts w:asciiTheme="minorHAnsi" w:hAnsiTheme="minorHAnsi" w:cstheme="minorHAnsi"/>
          <w:sz w:val="22"/>
          <w:szCs w:val="22"/>
        </w:rPr>
        <w:t>les</w:t>
      </w:r>
      <w:r w:rsidRPr="007B24BC">
        <w:rPr>
          <w:rFonts w:asciiTheme="minorHAnsi" w:hAnsiTheme="minorHAnsi" w:cstheme="minorHAnsi"/>
          <w:sz w:val="22"/>
          <w:szCs w:val="22"/>
        </w:rPr>
        <w:t xml:space="preserve"> of the UN Convention on the Rights of the Child (UNCRC). </w:t>
      </w:r>
    </w:p>
    <w:p w14:paraId="33C5256B" w14:textId="77777777" w:rsidR="005946C7" w:rsidRPr="007B24BC" w:rsidRDefault="005946C7" w:rsidP="005946C7">
      <w:pPr>
        <w:jc w:val="both"/>
        <w:rPr>
          <w:rFonts w:asciiTheme="minorHAnsi" w:hAnsiTheme="minorHAnsi" w:cstheme="minorHAnsi"/>
          <w:sz w:val="22"/>
          <w:szCs w:val="22"/>
        </w:rPr>
      </w:pPr>
    </w:p>
    <w:p w14:paraId="2D39378A" w14:textId="67269ADB" w:rsidR="005946C7" w:rsidRPr="007B24BC" w:rsidRDefault="00376961" w:rsidP="005946C7">
      <w:pPr>
        <w:jc w:val="both"/>
        <w:rPr>
          <w:rFonts w:asciiTheme="minorHAnsi" w:hAnsiTheme="minorHAnsi" w:cstheme="minorHAnsi"/>
          <w:sz w:val="22"/>
          <w:szCs w:val="22"/>
        </w:rPr>
      </w:pPr>
      <w:r w:rsidRPr="007B24BC">
        <w:rPr>
          <w:rFonts w:asciiTheme="minorHAnsi" w:hAnsiTheme="minorHAnsi" w:cstheme="minorHAnsi"/>
          <w:sz w:val="22"/>
          <w:szCs w:val="22"/>
        </w:rPr>
        <w:t>Members</w:t>
      </w:r>
      <w:r w:rsidR="005946C7" w:rsidRPr="007B24BC">
        <w:rPr>
          <w:rFonts w:asciiTheme="minorHAnsi" w:hAnsiTheme="minorHAnsi" w:cstheme="minorHAnsi"/>
          <w:sz w:val="22"/>
          <w:szCs w:val="22"/>
        </w:rPr>
        <w:t xml:space="preserve"> and volunteers will work together to embrace difference and diversity, and respect the rights of </w:t>
      </w:r>
      <w:r w:rsidR="00B71F48" w:rsidRPr="007B24BC">
        <w:rPr>
          <w:rFonts w:asciiTheme="minorHAnsi" w:hAnsiTheme="minorHAnsi" w:cstheme="minorHAnsi"/>
          <w:sz w:val="22"/>
          <w:szCs w:val="22"/>
        </w:rPr>
        <w:t xml:space="preserve">children, young </w:t>
      </w:r>
      <w:r w:rsidR="000310F7" w:rsidRPr="000310F7">
        <w:rPr>
          <w:rFonts w:asciiTheme="minorHAnsi" w:hAnsiTheme="minorHAnsi" w:cstheme="minorHAnsi"/>
          <w:sz w:val="22"/>
          <w:szCs w:val="22"/>
        </w:rPr>
        <w:t>people,</w:t>
      </w:r>
      <w:r w:rsidR="00B71F48" w:rsidRPr="007B24BC">
        <w:rPr>
          <w:rFonts w:asciiTheme="minorHAnsi" w:hAnsiTheme="minorHAnsi" w:cstheme="minorHAnsi"/>
          <w:sz w:val="22"/>
          <w:szCs w:val="22"/>
        </w:rPr>
        <w:t xml:space="preserve"> </w:t>
      </w:r>
      <w:r w:rsidR="00BE6294" w:rsidRPr="007B24BC">
        <w:rPr>
          <w:rFonts w:asciiTheme="minorHAnsi" w:hAnsiTheme="minorHAnsi" w:cstheme="minorHAnsi"/>
          <w:sz w:val="22"/>
          <w:szCs w:val="22"/>
        </w:rPr>
        <w:t xml:space="preserve">and </w:t>
      </w:r>
      <w:r w:rsidR="00B71F48" w:rsidRPr="007B24BC">
        <w:rPr>
          <w:rFonts w:asciiTheme="minorHAnsi" w:hAnsiTheme="minorHAnsi" w:cstheme="minorHAnsi"/>
          <w:sz w:val="22"/>
          <w:szCs w:val="22"/>
        </w:rPr>
        <w:t>adults</w:t>
      </w:r>
      <w:r w:rsidR="005946C7" w:rsidRPr="007B24BC">
        <w:rPr>
          <w:rFonts w:asciiTheme="minorHAnsi" w:hAnsiTheme="minorHAnsi" w:cstheme="minorHAnsi"/>
          <w:sz w:val="22"/>
          <w:szCs w:val="22"/>
        </w:rPr>
        <w:t xml:space="preserve">. </w:t>
      </w:r>
    </w:p>
    <w:p w14:paraId="07146F6B" w14:textId="77777777" w:rsidR="005946C7" w:rsidRPr="007B24BC" w:rsidRDefault="005946C7" w:rsidP="005946C7">
      <w:pPr>
        <w:jc w:val="both"/>
        <w:rPr>
          <w:rFonts w:asciiTheme="minorHAnsi" w:hAnsiTheme="minorHAnsi" w:cstheme="minorHAnsi"/>
          <w:sz w:val="22"/>
          <w:szCs w:val="22"/>
        </w:rPr>
      </w:pPr>
    </w:p>
    <w:p w14:paraId="36031DE2" w14:textId="77777777" w:rsidR="005946C7" w:rsidRPr="007B24BC" w:rsidRDefault="009940DA" w:rsidP="00DB1FD6">
      <w:pPr>
        <w:pStyle w:val="Heading2"/>
        <w:rPr>
          <w:rFonts w:asciiTheme="minorHAnsi" w:eastAsia="Times New Roman" w:hAnsiTheme="minorHAnsi" w:cstheme="minorHAnsi"/>
          <w:sz w:val="22"/>
          <w:szCs w:val="22"/>
        </w:rPr>
      </w:pPr>
      <w:bookmarkStart w:id="9" w:name="_Toc137537457"/>
      <w:r w:rsidRPr="007B24BC">
        <w:rPr>
          <w:rFonts w:asciiTheme="minorHAnsi" w:eastAsia="Times New Roman" w:hAnsiTheme="minorHAnsi" w:cstheme="minorHAnsi"/>
          <w:sz w:val="22"/>
          <w:szCs w:val="22"/>
        </w:rPr>
        <w:t>Policy in Action</w:t>
      </w:r>
      <w:bookmarkEnd w:id="9"/>
    </w:p>
    <w:p w14:paraId="309E41EA" w14:textId="77777777" w:rsidR="005946C7" w:rsidRPr="007B24BC" w:rsidRDefault="005946C7" w:rsidP="005946C7">
      <w:pPr>
        <w:jc w:val="both"/>
        <w:rPr>
          <w:rFonts w:asciiTheme="minorHAnsi" w:hAnsiTheme="minorHAnsi" w:cstheme="minorHAnsi"/>
          <w:sz w:val="22"/>
          <w:szCs w:val="22"/>
        </w:rPr>
      </w:pPr>
    </w:p>
    <w:p w14:paraId="42538D8B" w14:textId="64D60F3F" w:rsidR="005946C7" w:rsidRPr="007B24BC" w:rsidRDefault="00383CB8" w:rsidP="005946C7">
      <w:pPr>
        <w:jc w:val="both"/>
        <w:rPr>
          <w:rFonts w:asciiTheme="minorHAnsi" w:hAnsiTheme="minorHAnsi" w:cstheme="minorHAnsi"/>
          <w:sz w:val="22"/>
          <w:szCs w:val="22"/>
        </w:rPr>
      </w:pPr>
      <w:r w:rsidRPr="007B24BC">
        <w:rPr>
          <w:rFonts w:asciiTheme="minorHAnsi" w:hAnsiTheme="minorHAnsi" w:cstheme="minorHAnsi"/>
          <w:sz w:val="22"/>
          <w:szCs w:val="22"/>
        </w:rPr>
        <w:t xml:space="preserve">The ECA’s Child Protection Policy can be found on its website at </w:t>
      </w:r>
      <w:hyperlink r:id="rId9" w:history="1">
        <w:r w:rsidRPr="007B24BC">
          <w:rPr>
            <w:rStyle w:val="Hyperlink"/>
            <w:rFonts w:asciiTheme="minorHAnsi" w:hAnsiTheme="minorHAnsi" w:cstheme="minorHAnsi"/>
            <w:sz w:val="22"/>
            <w:szCs w:val="22"/>
          </w:rPr>
          <w:t>www.englandcurling.com</w:t>
        </w:r>
      </w:hyperlink>
    </w:p>
    <w:p w14:paraId="0313DDE0" w14:textId="2C3382C3" w:rsidR="003B12C0" w:rsidRPr="007B24BC" w:rsidRDefault="003B12C0" w:rsidP="005946C7">
      <w:pPr>
        <w:jc w:val="both"/>
        <w:rPr>
          <w:rFonts w:asciiTheme="minorHAnsi" w:hAnsiTheme="minorHAnsi" w:cstheme="minorHAnsi"/>
          <w:sz w:val="22"/>
          <w:szCs w:val="22"/>
        </w:rPr>
      </w:pPr>
    </w:p>
    <w:p w14:paraId="4F2C4902" w14:textId="4EF77F3A" w:rsidR="003B12C0" w:rsidRPr="007B24BC" w:rsidRDefault="003B12C0" w:rsidP="005946C7">
      <w:pPr>
        <w:jc w:val="both"/>
        <w:rPr>
          <w:rFonts w:asciiTheme="minorHAnsi" w:hAnsiTheme="minorHAnsi" w:cstheme="minorHAnsi"/>
          <w:sz w:val="22"/>
          <w:szCs w:val="22"/>
        </w:rPr>
      </w:pPr>
      <w:r w:rsidRPr="007B24BC">
        <w:rPr>
          <w:rFonts w:asciiTheme="minorHAnsi" w:hAnsiTheme="minorHAnsi" w:cstheme="minorHAnsi"/>
          <w:sz w:val="22"/>
          <w:szCs w:val="22"/>
        </w:rPr>
        <w:t>The ECA’s Adult Protection Policy is currently under review.</w:t>
      </w:r>
      <w:r w:rsidR="005D281A" w:rsidRPr="007B24BC">
        <w:rPr>
          <w:rFonts w:asciiTheme="minorHAnsi" w:hAnsiTheme="minorHAnsi" w:cstheme="minorHAnsi"/>
          <w:sz w:val="22"/>
          <w:szCs w:val="22"/>
        </w:rPr>
        <w:t xml:space="preserve"> </w:t>
      </w:r>
    </w:p>
    <w:p w14:paraId="7260AD94" w14:textId="58C95344" w:rsidR="00383CB8" w:rsidRPr="007B24BC" w:rsidRDefault="00383CB8" w:rsidP="005946C7">
      <w:pPr>
        <w:jc w:val="both"/>
        <w:rPr>
          <w:rFonts w:asciiTheme="minorHAnsi" w:hAnsiTheme="minorHAnsi" w:cstheme="minorHAnsi"/>
          <w:sz w:val="22"/>
          <w:szCs w:val="22"/>
        </w:rPr>
      </w:pPr>
    </w:p>
    <w:p w14:paraId="3E8C46D2" w14:textId="77777777" w:rsidR="00383CB8" w:rsidRPr="007B24BC" w:rsidRDefault="00383CB8" w:rsidP="005946C7">
      <w:pPr>
        <w:jc w:val="both"/>
        <w:rPr>
          <w:rFonts w:asciiTheme="minorHAnsi" w:hAnsiTheme="minorHAnsi" w:cstheme="minorHAnsi"/>
          <w:sz w:val="22"/>
          <w:szCs w:val="22"/>
        </w:rPr>
      </w:pPr>
    </w:p>
    <w:p w14:paraId="1A69D7AD" w14:textId="77777777" w:rsidR="005946C7" w:rsidRPr="007B24BC" w:rsidRDefault="003932CF" w:rsidP="003932CF">
      <w:pPr>
        <w:tabs>
          <w:tab w:val="left" w:pos="7395"/>
        </w:tabs>
        <w:rPr>
          <w:rFonts w:asciiTheme="minorHAnsi" w:hAnsiTheme="minorHAnsi" w:cstheme="minorHAnsi"/>
          <w:b/>
          <w:sz w:val="22"/>
          <w:szCs w:val="22"/>
        </w:rPr>
      </w:pPr>
      <w:r w:rsidRPr="007B24BC">
        <w:rPr>
          <w:rFonts w:asciiTheme="minorHAnsi" w:hAnsiTheme="minorHAnsi" w:cstheme="minorHAnsi"/>
          <w:b/>
          <w:sz w:val="22"/>
          <w:szCs w:val="22"/>
        </w:rPr>
        <w:tab/>
      </w:r>
    </w:p>
    <w:p w14:paraId="6983DAF1" w14:textId="77777777" w:rsidR="005946C7" w:rsidRPr="007B24BC" w:rsidRDefault="005946C7" w:rsidP="005946C7">
      <w:pPr>
        <w:rPr>
          <w:rFonts w:asciiTheme="minorHAnsi" w:hAnsiTheme="minorHAnsi" w:cstheme="minorHAnsi"/>
          <w:b/>
          <w:sz w:val="22"/>
          <w:szCs w:val="22"/>
        </w:rPr>
      </w:pPr>
    </w:p>
    <w:p w14:paraId="02733A41" w14:textId="77777777" w:rsidR="005946C7" w:rsidRPr="007B24BC" w:rsidRDefault="005946C7" w:rsidP="005946C7">
      <w:pPr>
        <w:rPr>
          <w:rFonts w:asciiTheme="minorHAnsi" w:hAnsiTheme="minorHAnsi" w:cstheme="minorHAnsi"/>
          <w:b/>
          <w:sz w:val="22"/>
          <w:szCs w:val="22"/>
        </w:rPr>
      </w:pPr>
    </w:p>
    <w:p w14:paraId="198E75E8" w14:textId="77777777" w:rsidR="005946C7" w:rsidRPr="007B24BC" w:rsidRDefault="005946C7" w:rsidP="005946C7">
      <w:pPr>
        <w:rPr>
          <w:rFonts w:asciiTheme="minorHAnsi" w:hAnsiTheme="minorHAnsi" w:cstheme="minorHAnsi"/>
          <w:b/>
          <w:sz w:val="22"/>
          <w:szCs w:val="22"/>
        </w:rPr>
      </w:pPr>
    </w:p>
    <w:p w14:paraId="094DF1CB" w14:textId="77777777" w:rsidR="005946C7" w:rsidRPr="007B24BC" w:rsidRDefault="00B757B1" w:rsidP="005946C7">
      <w:pPr>
        <w:pStyle w:val="Heading1"/>
        <w:numPr>
          <w:ilvl w:val="0"/>
          <w:numId w:val="5"/>
        </w:numPr>
        <w:ind w:left="0" w:firstLine="0"/>
        <w:rPr>
          <w:rFonts w:asciiTheme="minorHAnsi" w:eastAsia="Times New Roman" w:hAnsiTheme="minorHAnsi" w:cstheme="minorHAnsi"/>
          <w:b/>
          <w:sz w:val="22"/>
          <w:szCs w:val="22"/>
        </w:rPr>
      </w:pPr>
      <w:bookmarkStart w:id="10" w:name="_Toc5826232"/>
      <w:r w:rsidRPr="007B24BC">
        <w:rPr>
          <w:rFonts w:asciiTheme="minorHAnsi" w:eastAsia="Times New Roman" w:hAnsiTheme="minorHAnsi" w:cstheme="minorHAnsi"/>
          <w:b/>
          <w:sz w:val="22"/>
          <w:szCs w:val="22"/>
        </w:rPr>
        <w:br w:type="column"/>
      </w:r>
      <w:bookmarkStart w:id="11" w:name="_Toc137537458"/>
      <w:r w:rsidR="005946C7" w:rsidRPr="007B24BC">
        <w:rPr>
          <w:rFonts w:asciiTheme="minorHAnsi" w:eastAsia="Times New Roman" w:hAnsiTheme="minorHAnsi" w:cstheme="minorHAnsi"/>
          <w:b/>
          <w:sz w:val="22"/>
          <w:szCs w:val="22"/>
        </w:rPr>
        <w:lastRenderedPageBreak/>
        <w:t>ETHICAL PRACTICE, CONDUCT AND FAIR PLAY</w:t>
      </w:r>
      <w:bookmarkEnd w:id="10"/>
      <w:bookmarkEnd w:id="11"/>
    </w:p>
    <w:p w14:paraId="0E41BF2F" w14:textId="320B949F" w:rsidR="005946C7" w:rsidRPr="007B24BC" w:rsidRDefault="005946C7" w:rsidP="005946C7">
      <w:pPr>
        <w:pStyle w:val="NormalWeb"/>
        <w:rPr>
          <w:rFonts w:asciiTheme="minorHAnsi" w:hAnsiTheme="minorHAnsi" w:cstheme="minorHAnsi"/>
          <w:sz w:val="22"/>
          <w:szCs w:val="22"/>
        </w:rPr>
      </w:pPr>
      <w:r w:rsidRPr="007B24BC">
        <w:rPr>
          <w:rFonts w:asciiTheme="minorHAnsi" w:hAnsiTheme="minorHAnsi" w:cstheme="minorHAnsi"/>
          <w:sz w:val="22"/>
          <w:szCs w:val="22"/>
        </w:rPr>
        <w:t>English Curling expects its office</w:t>
      </w:r>
      <w:r w:rsidR="009566D6" w:rsidRPr="007B24BC">
        <w:rPr>
          <w:rFonts w:asciiTheme="minorHAnsi" w:hAnsiTheme="minorHAnsi" w:cstheme="minorHAnsi"/>
          <w:sz w:val="22"/>
          <w:szCs w:val="22"/>
        </w:rPr>
        <w:t>r</w:t>
      </w:r>
      <w:r w:rsidRPr="007B24BC">
        <w:rPr>
          <w:rFonts w:asciiTheme="minorHAnsi" w:hAnsiTheme="minorHAnsi" w:cstheme="minorHAnsi"/>
          <w:sz w:val="22"/>
          <w:szCs w:val="22"/>
        </w:rPr>
        <w:t>s, members</w:t>
      </w:r>
      <w:r w:rsidR="000310F7">
        <w:rPr>
          <w:rFonts w:asciiTheme="minorHAnsi" w:hAnsiTheme="minorHAnsi" w:cstheme="minorHAnsi"/>
          <w:sz w:val="22"/>
          <w:szCs w:val="22"/>
        </w:rPr>
        <w:t>,</w:t>
      </w:r>
      <w:r w:rsidRPr="007B24BC">
        <w:rPr>
          <w:rFonts w:asciiTheme="minorHAnsi" w:hAnsiTheme="minorHAnsi" w:cstheme="minorHAnsi"/>
          <w:sz w:val="22"/>
          <w:szCs w:val="22"/>
        </w:rPr>
        <w:t xml:space="preserve"> and volunteers to </w:t>
      </w:r>
      <w:r w:rsidR="004D644E" w:rsidRPr="007B24BC">
        <w:rPr>
          <w:rFonts w:asciiTheme="minorHAnsi" w:hAnsiTheme="minorHAnsi" w:cstheme="minorHAnsi"/>
          <w:sz w:val="22"/>
          <w:szCs w:val="22"/>
        </w:rPr>
        <w:t>always act with integrity and ethically</w:t>
      </w:r>
      <w:r w:rsidRPr="007B24BC">
        <w:rPr>
          <w:rFonts w:asciiTheme="minorHAnsi" w:hAnsiTheme="minorHAnsi" w:cstheme="minorHAnsi"/>
          <w:sz w:val="22"/>
          <w:szCs w:val="22"/>
        </w:rPr>
        <w:t xml:space="preserve"> in its dealings with other National Associations, Clubs and its members as well as players</w:t>
      </w:r>
      <w:r w:rsidR="00B71F48" w:rsidRPr="007B24BC">
        <w:rPr>
          <w:rFonts w:asciiTheme="minorHAnsi" w:hAnsiTheme="minorHAnsi" w:cstheme="minorHAnsi"/>
          <w:sz w:val="22"/>
          <w:szCs w:val="22"/>
        </w:rPr>
        <w:t>, coaches, guardians</w:t>
      </w:r>
      <w:r w:rsidRPr="007B24BC">
        <w:rPr>
          <w:rFonts w:asciiTheme="minorHAnsi" w:hAnsiTheme="minorHAnsi" w:cstheme="minorHAnsi"/>
          <w:sz w:val="22"/>
          <w:szCs w:val="22"/>
        </w:rPr>
        <w:t xml:space="preserve"> and spectators. </w:t>
      </w:r>
    </w:p>
    <w:p w14:paraId="0B5017AA" w14:textId="77777777" w:rsidR="005946C7" w:rsidRPr="007B24BC" w:rsidRDefault="005946C7" w:rsidP="005946C7">
      <w:pPr>
        <w:pStyle w:val="NormalWeb"/>
        <w:rPr>
          <w:rFonts w:asciiTheme="minorHAnsi" w:hAnsiTheme="minorHAnsi" w:cstheme="minorHAnsi"/>
          <w:sz w:val="22"/>
          <w:szCs w:val="22"/>
        </w:rPr>
      </w:pPr>
      <w:r w:rsidRPr="007B24BC">
        <w:rPr>
          <w:rFonts w:asciiTheme="minorHAnsi" w:hAnsiTheme="minorHAnsi" w:cstheme="minorHAnsi"/>
          <w:sz w:val="22"/>
          <w:szCs w:val="22"/>
        </w:rPr>
        <w:t xml:space="preserve">Respect for the universal fundamental ethical principles is the foundation of both Curling and in a wider sense Olympism. </w:t>
      </w:r>
    </w:p>
    <w:p w14:paraId="1AA880F8" w14:textId="77777777" w:rsidR="005946C7" w:rsidRPr="007B24BC" w:rsidRDefault="005946C7" w:rsidP="005946C7">
      <w:pPr>
        <w:pStyle w:val="NormalWeb"/>
        <w:rPr>
          <w:rFonts w:asciiTheme="minorHAnsi" w:hAnsiTheme="minorHAnsi" w:cstheme="minorHAnsi"/>
          <w:sz w:val="22"/>
          <w:szCs w:val="22"/>
        </w:rPr>
      </w:pPr>
      <w:r w:rsidRPr="007B24BC">
        <w:rPr>
          <w:rFonts w:asciiTheme="minorHAnsi" w:hAnsiTheme="minorHAnsi" w:cstheme="minorHAnsi"/>
          <w:sz w:val="22"/>
          <w:szCs w:val="22"/>
        </w:rPr>
        <w:t xml:space="preserve">These include: </w:t>
      </w:r>
    </w:p>
    <w:p w14:paraId="4D686403" w14:textId="77777777" w:rsidR="005946C7" w:rsidRPr="007B24BC" w:rsidRDefault="005946C7" w:rsidP="005946C7">
      <w:pPr>
        <w:pStyle w:val="NormalWeb"/>
        <w:numPr>
          <w:ilvl w:val="0"/>
          <w:numId w:val="1"/>
        </w:numPr>
        <w:rPr>
          <w:rFonts w:asciiTheme="minorHAnsi" w:hAnsiTheme="minorHAnsi" w:cstheme="minorHAnsi"/>
          <w:sz w:val="22"/>
          <w:szCs w:val="22"/>
        </w:rPr>
      </w:pPr>
      <w:r w:rsidRPr="007B24BC">
        <w:rPr>
          <w:rFonts w:asciiTheme="minorHAnsi" w:hAnsiTheme="minorHAnsi" w:cstheme="minorHAnsi"/>
          <w:sz w:val="22"/>
          <w:szCs w:val="22"/>
        </w:rPr>
        <w:t xml:space="preserve">Respect for the Spirit of Curling, which requires mutual understanding with a spirit of friendship, solidarity and fair play </w:t>
      </w:r>
    </w:p>
    <w:p w14:paraId="38D1B097" w14:textId="77777777" w:rsidR="005946C7" w:rsidRPr="007B24BC" w:rsidRDefault="005946C7" w:rsidP="005946C7">
      <w:pPr>
        <w:pStyle w:val="NormalWeb"/>
        <w:numPr>
          <w:ilvl w:val="0"/>
          <w:numId w:val="1"/>
        </w:numPr>
        <w:rPr>
          <w:rFonts w:asciiTheme="minorHAnsi" w:hAnsiTheme="minorHAnsi" w:cstheme="minorHAnsi"/>
          <w:sz w:val="22"/>
          <w:szCs w:val="22"/>
        </w:rPr>
      </w:pPr>
      <w:r w:rsidRPr="007B24BC">
        <w:rPr>
          <w:rFonts w:asciiTheme="minorHAnsi" w:hAnsiTheme="minorHAnsi" w:cstheme="minorHAnsi"/>
          <w:sz w:val="22"/>
          <w:szCs w:val="22"/>
        </w:rPr>
        <w:t>Respect of the principle of the universality and political neutrality of the sport</w:t>
      </w:r>
    </w:p>
    <w:p w14:paraId="5F70611A" w14:textId="77777777" w:rsidR="005946C7" w:rsidRPr="007B24BC" w:rsidRDefault="005946C7" w:rsidP="005946C7">
      <w:pPr>
        <w:pStyle w:val="NormalWeb"/>
        <w:numPr>
          <w:ilvl w:val="0"/>
          <w:numId w:val="1"/>
        </w:numPr>
        <w:rPr>
          <w:rFonts w:asciiTheme="minorHAnsi" w:hAnsiTheme="minorHAnsi" w:cstheme="minorHAnsi"/>
          <w:sz w:val="22"/>
          <w:szCs w:val="22"/>
        </w:rPr>
      </w:pPr>
      <w:r w:rsidRPr="007B24BC">
        <w:rPr>
          <w:rFonts w:asciiTheme="minorHAnsi" w:hAnsiTheme="minorHAnsi" w:cstheme="minorHAnsi"/>
          <w:sz w:val="22"/>
          <w:szCs w:val="22"/>
        </w:rPr>
        <w:t xml:space="preserve">Maintaining harmonious relations with local and national authorities </w:t>
      </w:r>
    </w:p>
    <w:p w14:paraId="754A10E3" w14:textId="71D03189" w:rsidR="005946C7" w:rsidRPr="007B24BC" w:rsidRDefault="005946C7" w:rsidP="005946C7">
      <w:pPr>
        <w:pStyle w:val="NormalWeb"/>
        <w:numPr>
          <w:ilvl w:val="0"/>
          <w:numId w:val="1"/>
        </w:numPr>
        <w:rPr>
          <w:rFonts w:asciiTheme="minorHAnsi" w:hAnsiTheme="minorHAnsi" w:cstheme="minorHAnsi"/>
          <w:sz w:val="22"/>
          <w:szCs w:val="22"/>
        </w:rPr>
      </w:pPr>
      <w:r w:rsidRPr="007B24BC">
        <w:rPr>
          <w:rFonts w:asciiTheme="minorHAnsi" w:hAnsiTheme="minorHAnsi" w:cstheme="minorHAnsi"/>
          <w:sz w:val="22"/>
          <w:szCs w:val="22"/>
        </w:rPr>
        <w:t xml:space="preserve">Respect for international conventions on protecting human rights insofar as they apply to the sports’ </w:t>
      </w:r>
      <w:r w:rsidR="00B13BBF" w:rsidRPr="00B13BBF">
        <w:rPr>
          <w:rFonts w:asciiTheme="minorHAnsi" w:hAnsiTheme="minorHAnsi" w:cstheme="minorHAnsi"/>
          <w:sz w:val="22"/>
          <w:szCs w:val="22"/>
        </w:rPr>
        <w:t>activities,</w:t>
      </w:r>
      <w:r w:rsidRPr="007B24BC">
        <w:rPr>
          <w:rFonts w:asciiTheme="minorHAnsi" w:hAnsiTheme="minorHAnsi" w:cstheme="minorHAnsi"/>
          <w:sz w:val="22"/>
          <w:szCs w:val="22"/>
        </w:rPr>
        <w:t xml:space="preserve"> and which ensure</w:t>
      </w:r>
      <w:r w:rsidR="00B13BBF">
        <w:rPr>
          <w:rFonts w:asciiTheme="minorHAnsi" w:hAnsiTheme="minorHAnsi" w:cstheme="minorHAnsi"/>
          <w:sz w:val="22"/>
          <w:szCs w:val="22"/>
        </w:rPr>
        <w:t>,</w:t>
      </w:r>
      <w:r w:rsidRPr="007B24BC">
        <w:rPr>
          <w:rFonts w:asciiTheme="minorHAnsi" w:hAnsiTheme="minorHAnsi" w:cstheme="minorHAnsi"/>
          <w:sz w:val="22"/>
          <w:szCs w:val="22"/>
        </w:rPr>
        <w:t xml:space="preserve"> in particular: </w:t>
      </w:r>
    </w:p>
    <w:p w14:paraId="3576CAA1" w14:textId="5B093D98" w:rsidR="005946C7" w:rsidRPr="007B24BC" w:rsidRDefault="005946C7" w:rsidP="005946C7">
      <w:pPr>
        <w:pStyle w:val="NormalWeb"/>
        <w:numPr>
          <w:ilvl w:val="1"/>
          <w:numId w:val="6"/>
        </w:numPr>
        <w:ind w:left="1560"/>
        <w:rPr>
          <w:rFonts w:asciiTheme="minorHAnsi" w:hAnsiTheme="minorHAnsi" w:cstheme="minorHAnsi"/>
          <w:sz w:val="22"/>
          <w:szCs w:val="22"/>
        </w:rPr>
      </w:pPr>
      <w:r w:rsidRPr="007B24BC">
        <w:rPr>
          <w:rFonts w:asciiTheme="minorHAnsi" w:hAnsiTheme="minorHAnsi" w:cstheme="minorHAnsi"/>
          <w:sz w:val="22"/>
          <w:szCs w:val="22"/>
        </w:rPr>
        <w:t xml:space="preserve">respect for human dignity </w:t>
      </w:r>
    </w:p>
    <w:p w14:paraId="29484733" w14:textId="5931EC22" w:rsidR="005946C7" w:rsidRPr="007B24BC" w:rsidRDefault="005946C7" w:rsidP="005946C7">
      <w:pPr>
        <w:pStyle w:val="NormalWeb"/>
        <w:numPr>
          <w:ilvl w:val="1"/>
          <w:numId w:val="6"/>
        </w:numPr>
        <w:ind w:left="1560"/>
        <w:rPr>
          <w:rFonts w:asciiTheme="minorHAnsi" w:hAnsiTheme="minorHAnsi" w:cstheme="minorHAnsi"/>
          <w:sz w:val="22"/>
          <w:szCs w:val="22"/>
        </w:rPr>
      </w:pPr>
      <w:r w:rsidRPr="007B24BC">
        <w:rPr>
          <w:rFonts w:asciiTheme="minorHAnsi" w:hAnsiTheme="minorHAnsi" w:cstheme="minorHAnsi"/>
          <w:sz w:val="22"/>
          <w:szCs w:val="22"/>
        </w:rPr>
        <w:t xml:space="preserve">rejection of discrimination of any kind on whatever grounds, be it </w:t>
      </w:r>
      <w:r w:rsidR="00B71F48" w:rsidRPr="007B24BC">
        <w:rPr>
          <w:rFonts w:asciiTheme="minorHAnsi" w:hAnsiTheme="minorHAnsi" w:cstheme="minorHAnsi"/>
          <w:sz w:val="22"/>
          <w:szCs w:val="22"/>
        </w:rPr>
        <w:t>age,</w:t>
      </w:r>
      <w:r w:rsidR="00DE7EB5" w:rsidRPr="007B24BC">
        <w:rPr>
          <w:rFonts w:asciiTheme="minorHAnsi" w:hAnsiTheme="minorHAnsi" w:cstheme="minorHAnsi"/>
          <w:sz w:val="22"/>
          <w:szCs w:val="22"/>
        </w:rPr>
        <w:t xml:space="preserve"> disability,</w:t>
      </w:r>
      <w:r w:rsidR="00B71F48" w:rsidRPr="007B24BC">
        <w:rPr>
          <w:rFonts w:asciiTheme="minorHAnsi" w:hAnsiTheme="minorHAnsi" w:cstheme="minorHAnsi"/>
          <w:sz w:val="22"/>
          <w:szCs w:val="22"/>
        </w:rPr>
        <w:t xml:space="preserve"> </w:t>
      </w:r>
      <w:r w:rsidRPr="007B24BC">
        <w:rPr>
          <w:rFonts w:asciiTheme="minorHAnsi" w:hAnsiTheme="minorHAnsi" w:cstheme="minorHAnsi"/>
          <w:sz w:val="22"/>
          <w:szCs w:val="22"/>
        </w:rPr>
        <w:t xml:space="preserve">race, colour, sex, sexual orientation, language, religion, political or other opinion, national or social origin, property, </w:t>
      </w:r>
      <w:r w:rsidR="004D644E" w:rsidRPr="007B24BC">
        <w:rPr>
          <w:rFonts w:asciiTheme="minorHAnsi" w:hAnsiTheme="minorHAnsi" w:cstheme="minorHAnsi"/>
          <w:sz w:val="22"/>
          <w:szCs w:val="22"/>
        </w:rPr>
        <w:t>birth,</w:t>
      </w:r>
      <w:r w:rsidRPr="007B24BC">
        <w:rPr>
          <w:rFonts w:asciiTheme="minorHAnsi" w:hAnsiTheme="minorHAnsi" w:cstheme="minorHAnsi"/>
          <w:sz w:val="22"/>
          <w:szCs w:val="22"/>
        </w:rPr>
        <w:t xml:space="preserve"> or other status </w:t>
      </w:r>
    </w:p>
    <w:p w14:paraId="54E038A8" w14:textId="08D60D9F" w:rsidR="005946C7" w:rsidRPr="007B24BC" w:rsidRDefault="005946C7" w:rsidP="005946C7">
      <w:pPr>
        <w:pStyle w:val="NormalWeb"/>
        <w:numPr>
          <w:ilvl w:val="1"/>
          <w:numId w:val="6"/>
        </w:numPr>
        <w:ind w:left="1560"/>
        <w:rPr>
          <w:rFonts w:asciiTheme="minorHAnsi" w:hAnsiTheme="minorHAnsi" w:cstheme="minorHAnsi"/>
          <w:sz w:val="22"/>
          <w:szCs w:val="22"/>
        </w:rPr>
      </w:pPr>
      <w:r w:rsidRPr="007B24BC">
        <w:rPr>
          <w:rFonts w:asciiTheme="minorHAnsi" w:hAnsiTheme="minorHAnsi" w:cstheme="minorHAnsi"/>
          <w:sz w:val="22"/>
          <w:szCs w:val="22"/>
        </w:rPr>
        <w:t>rejection of all forms of harassment</w:t>
      </w:r>
      <w:r w:rsidR="00B76E91">
        <w:rPr>
          <w:rFonts w:asciiTheme="minorHAnsi" w:hAnsiTheme="minorHAnsi" w:cstheme="minorHAnsi"/>
          <w:sz w:val="22"/>
          <w:szCs w:val="22"/>
        </w:rPr>
        <w:t xml:space="preserve"> and abuse</w:t>
      </w:r>
      <w:r w:rsidRPr="007B24BC">
        <w:rPr>
          <w:rFonts w:asciiTheme="minorHAnsi" w:hAnsiTheme="minorHAnsi" w:cstheme="minorHAnsi"/>
          <w:sz w:val="22"/>
          <w:szCs w:val="22"/>
        </w:rPr>
        <w:t xml:space="preserve">, be it physical, </w:t>
      </w:r>
      <w:r w:rsidR="004D644E" w:rsidRPr="007B24BC">
        <w:rPr>
          <w:rFonts w:asciiTheme="minorHAnsi" w:hAnsiTheme="minorHAnsi" w:cstheme="minorHAnsi"/>
          <w:sz w:val="22"/>
          <w:szCs w:val="22"/>
        </w:rPr>
        <w:t>p</w:t>
      </w:r>
      <w:r w:rsidR="004D644E">
        <w:rPr>
          <w:rFonts w:asciiTheme="minorHAnsi" w:hAnsiTheme="minorHAnsi" w:cstheme="minorHAnsi"/>
          <w:sz w:val="22"/>
          <w:szCs w:val="22"/>
        </w:rPr>
        <w:t>sychological,</w:t>
      </w:r>
      <w:r w:rsidR="004D644E" w:rsidRPr="007B24BC">
        <w:rPr>
          <w:rFonts w:asciiTheme="minorHAnsi" w:hAnsiTheme="minorHAnsi" w:cstheme="minorHAnsi"/>
          <w:sz w:val="22"/>
          <w:szCs w:val="22"/>
        </w:rPr>
        <w:t xml:space="preserve"> sexual</w:t>
      </w:r>
      <w:r w:rsidRPr="007B24BC">
        <w:rPr>
          <w:rFonts w:asciiTheme="minorHAnsi" w:hAnsiTheme="minorHAnsi" w:cstheme="minorHAnsi"/>
          <w:sz w:val="22"/>
          <w:szCs w:val="22"/>
        </w:rPr>
        <w:t xml:space="preserve">, </w:t>
      </w:r>
      <w:r w:rsidR="00982CC3">
        <w:rPr>
          <w:rFonts w:asciiTheme="minorHAnsi" w:hAnsiTheme="minorHAnsi" w:cstheme="minorHAnsi"/>
          <w:sz w:val="22"/>
          <w:szCs w:val="22"/>
        </w:rPr>
        <w:t>or</w:t>
      </w:r>
      <w:r w:rsidRPr="007B24BC">
        <w:rPr>
          <w:rFonts w:asciiTheme="minorHAnsi" w:hAnsiTheme="minorHAnsi" w:cstheme="minorHAnsi"/>
          <w:sz w:val="22"/>
          <w:szCs w:val="22"/>
        </w:rPr>
        <w:t xml:space="preserve"> </w:t>
      </w:r>
      <w:r w:rsidR="00982CC3">
        <w:rPr>
          <w:rFonts w:asciiTheme="minorHAnsi" w:hAnsiTheme="minorHAnsi" w:cstheme="minorHAnsi"/>
          <w:sz w:val="22"/>
          <w:szCs w:val="22"/>
        </w:rPr>
        <w:t xml:space="preserve">any </w:t>
      </w:r>
      <w:r w:rsidRPr="007B24BC">
        <w:rPr>
          <w:rFonts w:asciiTheme="minorHAnsi" w:hAnsiTheme="minorHAnsi" w:cstheme="minorHAnsi"/>
          <w:sz w:val="22"/>
          <w:szCs w:val="22"/>
        </w:rPr>
        <w:t>physical</w:t>
      </w:r>
      <w:r w:rsidR="00982CC3">
        <w:rPr>
          <w:rFonts w:asciiTheme="minorHAnsi" w:hAnsiTheme="minorHAnsi" w:cstheme="minorHAnsi"/>
          <w:sz w:val="22"/>
          <w:szCs w:val="22"/>
        </w:rPr>
        <w:t xml:space="preserve"> /</w:t>
      </w:r>
      <w:r w:rsidRPr="007B24BC">
        <w:rPr>
          <w:rFonts w:asciiTheme="minorHAnsi" w:hAnsiTheme="minorHAnsi" w:cstheme="minorHAnsi"/>
          <w:sz w:val="22"/>
          <w:szCs w:val="22"/>
        </w:rPr>
        <w:t xml:space="preserve">mental injuries </w:t>
      </w:r>
    </w:p>
    <w:p w14:paraId="38EA69A9" w14:textId="2EDFF6A8" w:rsidR="005946C7" w:rsidRPr="007B24BC" w:rsidRDefault="005946C7" w:rsidP="005946C7">
      <w:pPr>
        <w:pStyle w:val="NormalWeb"/>
        <w:numPr>
          <w:ilvl w:val="0"/>
          <w:numId w:val="1"/>
        </w:numPr>
        <w:rPr>
          <w:rFonts w:asciiTheme="minorHAnsi" w:hAnsiTheme="minorHAnsi" w:cstheme="minorHAnsi"/>
          <w:sz w:val="22"/>
          <w:szCs w:val="22"/>
        </w:rPr>
      </w:pPr>
      <w:r w:rsidRPr="007B24BC">
        <w:rPr>
          <w:rFonts w:asciiTheme="minorHAnsi" w:hAnsiTheme="minorHAnsi" w:cstheme="minorHAnsi"/>
          <w:sz w:val="22"/>
          <w:szCs w:val="22"/>
        </w:rPr>
        <w:t xml:space="preserve">Ensuring the participants’ conditions of safety, </w:t>
      </w:r>
      <w:r w:rsidR="004D644E" w:rsidRPr="007B24BC">
        <w:rPr>
          <w:rFonts w:asciiTheme="minorHAnsi" w:hAnsiTheme="minorHAnsi" w:cstheme="minorHAnsi"/>
          <w:sz w:val="22"/>
          <w:szCs w:val="22"/>
        </w:rPr>
        <w:t>well-being,</w:t>
      </w:r>
      <w:r w:rsidRPr="007B24BC">
        <w:rPr>
          <w:rFonts w:asciiTheme="minorHAnsi" w:hAnsiTheme="minorHAnsi" w:cstheme="minorHAnsi"/>
          <w:sz w:val="22"/>
          <w:szCs w:val="22"/>
        </w:rPr>
        <w:t xml:space="preserve"> and medical care favourable to their physical and mental equilibrium</w:t>
      </w:r>
    </w:p>
    <w:p w14:paraId="13E45010" w14:textId="5A03E919" w:rsidR="005946C7" w:rsidRPr="007B24BC" w:rsidRDefault="005946C7" w:rsidP="005946C7">
      <w:pPr>
        <w:pStyle w:val="NormalWeb"/>
        <w:rPr>
          <w:rFonts w:asciiTheme="minorHAnsi" w:hAnsiTheme="minorHAnsi" w:cstheme="minorHAnsi"/>
          <w:color w:val="0563C1" w:themeColor="hyperlink"/>
          <w:sz w:val="22"/>
          <w:szCs w:val="22"/>
          <w:u w:val="single"/>
        </w:rPr>
      </w:pPr>
      <w:r w:rsidRPr="007B24BC">
        <w:rPr>
          <w:rFonts w:asciiTheme="minorHAnsi" w:hAnsiTheme="minorHAnsi" w:cstheme="minorHAnsi"/>
          <w:sz w:val="22"/>
          <w:szCs w:val="22"/>
        </w:rPr>
        <w:t xml:space="preserve">The WCF has also published </w:t>
      </w:r>
      <w:r w:rsidR="005D0787" w:rsidRPr="005D0787">
        <w:rPr>
          <w:rFonts w:asciiTheme="minorHAnsi" w:hAnsiTheme="minorHAnsi" w:cstheme="minorHAnsi"/>
          <w:sz w:val="22"/>
          <w:szCs w:val="22"/>
        </w:rPr>
        <w:t>several</w:t>
      </w:r>
      <w:r w:rsidRPr="007B24BC">
        <w:rPr>
          <w:rFonts w:asciiTheme="minorHAnsi" w:hAnsiTheme="minorHAnsi" w:cstheme="minorHAnsi"/>
          <w:sz w:val="22"/>
          <w:szCs w:val="22"/>
        </w:rPr>
        <w:t xml:space="preserve"> policies which can be referred to. These can be found here </w:t>
      </w:r>
      <w:hyperlink r:id="rId10" w:history="1">
        <w:r w:rsidRPr="007B24BC">
          <w:rPr>
            <w:rStyle w:val="Hyperlink"/>
            <w:rFonts w:asciiTheme="minorHAnsi" w:hAnsiTheme="minorHAnsi" w:cstheme="minorHAnsi"/>
            <w:sz w:val="22"/>
            <w:szCs w:val="22"/>
          </w:rPr>
          <w:t>http://www.worldcurling.org/policies</w:t>
        </w:r>
      </w:hyperlink>
    </w:p>
    <w:p w14:paraId="38E03D38" w14:textId="77777777" w:rsidR="005946C7" w:rsidRPr="007B24BC" w:rsidRDefault="005946C7" w:rsidP="005946C7">
      <w:pPr>
        <w:pStyle w:val="NormalWeb"/>
        <w:rPr>
          <w:rFonts w:asciiTheme="minorHAnsi" w:hAnsiTheme="minorHAnsi" w:cstheme="minorHAnsi"/>
          <w:color w:val="0563C1" w:themeColor="hyperlink"/>
          <w:sz w:val="22"/>
          <w:szCs w:val="22"/>
          <w:u w:val="single"/>
        </w:rPr>
      </w:pPr>
    </w:p>
    <w:p w14:paraId="0D996B28" w14:textId="77777777" w:rsidR="005946C7" w:rsidRPr="007B24BC" w:rsidRDefault="00B757B1" w:rsidP="005946C7">
      <w:pPr>
        <w:pStyle w:val="Heading1"/>
        <w:numPr>
          <w:ilvl w:val="0"/>
          <w:numId w:val="5"/>
        </w:numPr>
        <w:ind w:left="0" w:firstLine="0"/>
        <w:rPr>
          <w:rFonts w:asciiTheme="minorHAnsi" w:eastAsia="Times New Roman" w:hAnsiTheme="minorHAnsi" w:cstheme="minorHAnsi"/>
          <w:b/>
          <w:sz w:val="22"/>
          <w:szCs w:val="22"/>
        </w:rPr>
      </w:pPr>
      <w:bookmarkStart w:id="12" w:name="_Toc5826233"/>
      <w:r w:rsidRPr="007B24BC">
        <w:rPr>
          <w:rFonts w:asciiTheme="minorHAnsi" w:eastAsia="Times New Roman" w:hAnsiTheme="minorHAnsi" w:cstheme="minorHAnsi"/>
          <w:b/>
          <w:sz w:val="22"/>
          <w:szCs w:val="22"/>
        </w:rPr>
        <w:br w:type="column"/>
      </w:r>
      <w:bookmarkStart w:id="13" w:name="_Toc137537459"/>
      <w:r w:rsidR="005946C7" w:rsidRPr="007B24BC">
        <w:rPr>
          <w:rFonts w:asciiTheme="minorHAnsi" w:eastAsia="Times New Roman" w:hAnsiTheme="minorHAnsi" w:cstheme="minorHAnsi"/>
          <w:b/>
          <w:sz w:val="22"/>
          <w:szCs w:val="22"/>
        </w:rPr>
        <w:lastRenderedPageBreak/>
        <w:t>HEALTH AND SAFETY POLICY</w:t>
      </w:r>
      <w:bookmarkEnd w:id="12"/>
      <w:bookmarkEnd w:id="13"/>
    </w:p>
    <w:p w14:paraId="51B0A0E4" w14:textId="77777777" w:rsidR="005946C7" w:rsidRPr="007B24BC" w:rsidRDefault="005946C7" w:rsidP="005946C7">
      <w:pPr>
        <w:rPr>
          <w:rFonts w:asciiTheme="minorHAnsi" w:hAnsiTheme="minorHAnsi" w:cstheme="minorHAnsi"/>
          <w:sz w:val="22"/>
          <w:szCs w:val="22"/>
        </w:rPr>
      </w:pPr>
    </w:p>
    <w:p w14:paraId="00192FFC" w14:textId="5F28BBEE" w:rsidR="005946C7" w:rsidRPr="007B24BC" w:rsidRDefault="005946C7" w:rsidP="005946C7">
      <w:pPr>
        <w:ind w:left="709"/>
        <w:jc w:val="both"/>
        <w:rPr>
          <w:rFonts w:asciiTheme="minorHAnsi" w:hAnsiTheme="minorHAnsi" w:cstheme="minorHAnsi"/>
          <w:sz w:val="22"/>
          <w:szCs w:val="22"/>
        </w:rPr>
      </w:pPr>
      <w:r w:rsidRPr="007B24BC">
        <w:rPr>
          <w:rFonts w:asciiTheme="minorHAnsi" w:hAnsiTheme="minorHAnsi" w:cstheme="minorHAnsi"/>
          <w:sz w:val="22"/>
          <w:szCs w:val="22"/>
        </w:rPr>
        <w:t xml:space="preserve">To promote health and safety within the ECA and </w:t>
      </w:r>
      <w:r w:rsidR="009B66C3">
        <w:rPr>
          <w:rFonts w:asciiTheme="minorHAnsi" w:hAnsiTheme="minorHAnsi" w:cstheme="minorHAnsi"/>
          <w:sz w:val="22"/>
          <w:szCs w:val="22"/>
        </w:rPr>
        <w:t>a</w:t>
      </w:r>
      <w:r w:rsidRPr="007B24BC">
        <w:rPr>
          <w:rFonts w:asciiTheme="minorHAnsi" w:hAnsiTheme="minorHAnsi" w:cstheme="minorHAnsi"/>
          <w:sz w:val="22"/>
          <w:szCs w:val="22"/>
        </w:rPr>
        <w:t>ffiliated Clubs and to proactively reduce incidents by establishing systems and practices to manage any risk.</w:t>
      </w:r>
    </w:p>
    <w:p w14:paraId="61529243" w14:textId="77777777" w:rsidR="005946C7" w:rsidRPr="007B24BC" w:rsidRDefault="005946C7" w:rsidP="005946C7">
      <w:pPr>
        <w:ind w:left="709"/>
        <w:rPr>
          <w:rFonts w:asciiTheme="minorHAnsi" w:hAnsiTheme="minorHAnsi" w:cstheme="minorHAnsi"/>
          <w:sz w:val="22"/>
          <w:szCs w:val="22"/>
        </w:rPr>
      </w:pPr>
    </w:p>
    <w:p w14:paraId="37C20BA1" w14:textId="77777777" w:rsidR="005946C7" w:rsidRPr="007B24BC" w:rsidRDefault="009940DA" w:rsidP="00DB1FD6">
      <w:pPr>
        <w:pStyle w:val="Heading2"/>
        <w:rPr>
          <w:rFonts w:asciiTheme="minorHAnsi" w:eastAsia="Times New Roman" w:hAnsiTheme="minorHAnsi" w:cstheme="minorHAnsi"/>
          <w:sz w:val="22"/>
          <w:szCs w:val="22"/>
        </w:rPr>
      </w:pPr>
      <w:r w:rsidRPr="007B24BC">
        <w:rPr>
          <w:rFonts w:asciiTheme="minorHAnsi" w:eastAsia="Times New Roman" w:hAnsiTheme="minorHAnsi" w:cstheme="minorHAnsi"/>
          <w:sz w:val="22"/>
          <w:szCs w:val="22"/>
        </w:rPr>
        <w:tab/>
      </w:r>
      <w:bookmarkStart w:id="14" w:name="_Toc137537460"/>
      <w:r w:rsidRPr="007B24BC">
        <w:rPr>
          <w:rFonts w:asciiTheme="minorHAnsi" w:eastAsia="Times New Roman" w:hAnsiTheme="minorHAnsi" w:cstheme="minorHAnsi"/>
          <w:sz w:val="22"/>
          <w:szCs w:val="22"/>
        </w:rPr>
        <w:t>Preamble</w:t>
      </w:r>
      <w:bookmarkEnd w:id="14"/>
    </w:p>
    <w:p w14:paraId="2A44E732" w14:textId="77777777" w:rsidR="005946C7" w:rsidRPr="007B24BC" w:rsidRDefault="005946C7" w:rsidP="005946C7">
      <w:pPr>
        <w:ind w:left="709"/>
        <w:rPr>
          <w:rFonts w:asciiTheme="minorHAnsi" w:hAnsiTheme="minorHAnsi" w:cstheme="minorHAnsi"/>
          <w:sz w:val="22"/>
          <w:szCs w:val="22"/>
        </w:rPr>
      </w:pPr>
    </w:p>
    <w:p w14:paraId="30663C7C" w14:textId="59807B31" w:rsidR="005946C7" w:rsidRPr="007B24BC" w:rsidRDefault="005946C7" w:rsidP="005946C7">
      <w:pPr>
        <w:ind w:left="709"/>
        <w:jc w:val="both"/>
        <w:rPr>
          <w:rFonts w:asciiTheme="minorHAnsi" w:hAnsiTheme="minorHAnsi" w:cstheme="minorHAnsi"/>
          <w:sz w:val="22"/>
          <w:szCs w:val="22"/>
        </w:rPr>
      </w:pPr>
      <w:r w:rsidRPr="007B24BC">
        <w:rPr>
          <w:rFonts w:asciiTheme="minorHAnsi" w:hAnsiTheme="minorHAnsi" w:cstheme="minorHAnsi"/>
          <w:sz w:val="22"/>
          <w:szCs w:val="22"/>
        </w:rPr>
        <w:t xml:space="preserve">To encourage all affiliated clubs to ensure involvement in safe practices by employees, </w:t>
      </w:r>
      <w:r w:rsidR="009566D6" w:rsidRPr="007B24BC">
        <w:rPr>
          <w:rFonts w:asciiTheme="minorHAnsi" w:hAnsiTheme="minorHAnsi" w:cstheme="minorHAnsi"/>
          <w:sz w:val="22"/>
          <w:szCs w:val="22"/>
        </w:rPr>
        <w:t xml:space="preserve">sub-contractors, </w:t>
      </w:r>
      <w:r w:rsidRPr="007B24BC">
        <w:rPr>
          <w:rFonts w:asciiTheme="minorHAnsi" w:hAnsiTheme="minorHAnsi" w:cstheme="minorHAnsi"/>
          <w:sz w:val="22"/>
          <w:szCs w:val="22"/>
        </w:rPr>
        <w:t>volunteers</w:t>
      </w:r>
      <w:r w:rsidR="00D90DD2">
        <w:rPr>
          <w:rFonts w:asciiTheme="minorHAnsi" w:hAnsiTheme="minorHAnsi" w:cstheme="minorHAnsi"/>
          <w:sz w:val="22"/>
          <w:szCs w:val="22"/>
        </w:rPr>
        <w:t>,</w:t>
      </w:r>
      <w:r w:rsidRPr="007B24BC">
        <w:rPr>
          <w:rFonts w:asciiTheme="minorHAnsi" w:hAnsiTheme="minorHAnsi" w:cstheme="minorHAnsi"/>
          <w:sz w:val="22"/>
          <w:szCs w:val="22"/>
        </w:rPr>
        <w:t xml:space="preserve"> and club members.</w:t>
      </w:r>
    </w:p>
    <w:p w14:paraId="5D2B3A49" w14:textId="77777777" w:rsidR="005946C7" w:rsidRPr="007B24BC" w:rsidRDefault="005946C7" w:rsidP="005946C7">
      <w:pPr>
        <w:ind w:left="709"/>
        <w:rPr>
          <w:rFonts w:asciiTheme="minorHAnsi" w:hAnsiTheme="minorHAnsi" w:cstheme="minorHAnsi"/>
          <w:sz w:val="22"/>
          <w:szCs w:val="22"/>
        </w:rPr>
      </w:pPr>
    </w:p>
    <w:p w14:paraId="5E67E92B" w14:textId="77777777" w:rsidR="005946C7" w:rsidRPr="007B24BC" w:rsidRDefault="009940DA" w:rsidP="00DB1FD6">
      <w:pPr>
        <w:pStyle w:val="Heading2"/>
        <w:rPr>
          <w:rFonts w:asciiTheme="minorHAnsi" w:eastAsia="Times New Roman" w:hAnsiTheme="minorHAnsi" w:cstheme="minorHAnsi"/>
          <w:sz w:val="22"/>
          <w:szCs w:val="22"/>
        </w:rPr>
      </w:pPr>
      <w:r w:rsidRPr="007B24BC">
        <w:rPr>
          <w:rFonts w:asciiTheme="minorHAnsi" w:eastAsia="Times New Roman" w:hAnsiTheme="minorHAnsi" w:cstheme="minorHAnsi"/>
          <w:sz w:val="22"/>
          <w:szCs w:val="22"/>
        </w:rPr>
        <w:tab/>
      </w:r>
      <w:bookmarkStart w:id="15" w:name="_Toc137537461"/>
      <w:r w:rsidRPr="007B24BC">
        <w:rPr>
          <w:rFonts w:asciiTheme="minorHAnsi" w:eastAsia="Times New Roman" w:hAnsiTheme="minorHAnsi" w:cstheme="minorHAnsi"/>
          <w:sz w:val="22"/>
          <w:szCs w:val="22"/>
        </w:rPr>
        <w:t>Procedures</w:t>
      </w:r>
      <w:bookmarkEnd w:id="15"/>
    </w:p>
    <w:p w14:paraId="536910FA" w14:textId="77777777" w:rsidR="005946C7" w:rsidRPr="007B24BC" w:rsidRDefault="005946C7" w:rsidP="005946C7">
      <w:pPr>
        <w:ind w:left="709"/>
        <w:rPr>
          <w:rFonts w:asciiTheme="minorHAnsi" w:hAnsiTheme="minorHAnsi" w:cstheme="minorHAnsi"/>
          <w:sz w:val="22"/>
          <w:szCs w:val="22"/>
        </w:rPr>
      </w:pPr>
    </w:p>
    <w:p w14:paraId="00BD386A" w14:textId="77777777" w:rsidR="005946C7" w:rsidRPr="007B24BC" w:rsidRDefault="005946C7" w:rsidP="005946C7">
      <w:pPr>
        <w:ind w:left="709"/>
        <w:jc w:val="both"/>
        <w:rPr>
          <w:rFonts w:asciiTheme="minorHAnsi" w:hAnsiTheme="minorHAnsi" w:cstheme="minorHAnsi"/>
          <w:sz w:val="22"/>
          <w:szCs w:val="22"/>
        </w:rPr>
      </w:pPr>
      <w:r w:rsidRPr="007B24BC">
        <w:rPr>
          <w:rFonts w:asciiTheme="minorHAnsi" w:hAnsiTheme="minorHAnsi" w:cstheme="minorHAnsi"/>
          <w:sz w:val="22"/>
          <w:szCs w:val="22"/>
        </w:rPr>
        <w:t>Basic safe work practices should be included in the orientation of all employees and volunteers of all affiliated clubs as well as all officials at National Competitions.</w:t>
      </w:r>
    </w:p>
    <w:p w14:paraId="7629FC11" w14:textId="77777777" w:rsidR="005946C7" w:rsidRPr="007B24BC" w:rsidRDefault="005946C7" w:rsidP="005946C7">
      <w:pPr>
        <w:ind w:left="709"/>
        <w:rPr>
          <w:rFonts w:asciiTheme="minorHAnsi" w:hAnsiTheme="minorHAnsi" w:cstheme="minorHAnsi"/>
          <w:sz w:val="22"/>
          <w:szCs w:val="22"/>
        </w:rPr>
      </w:pPr>
    </w:p>
    <w:p w14:paraId="43B815E8" w14:textId="77777777" w:rsidR="005946C7" w:rsidRPr="007B24BC" w:rsidRDefault="009940DA" w:rsidP="00DB1FD6">
      <w:pPr>
        <w:pStyle w:val="Heading2"/>
        <w:rPr>
          <w:rFonts w:asciiTheme="minorHAnsi" w:eastAsia="Times New Roman" w:hAnsiTheme="minorHAnsi" w:cstheme="minorHAnsi"/>
          <w:sz w:val="22"/>
          <w:szCs w:val="22"/>
        </w:rPr>
      </w:pPr>
      <w:r w:rsidRPr="007B24BC">
        <w:rPr>
          <w:rFonts w:asciiTheme="minorHAnsi" w:eastAsia="Times New Roman" w:hAnsiTheme="minorHAnsi" w:cstheme="minorHAnsi"/>
          <w:sz w:val="22"/>
          <w:szCs w:val="22"/>
        </w:rPr>
        <w:tab/>
      </w:r>
      <w:bookmarkStart w:id="16" w:name="_Toc137537462"/>
      <w:r w:rsidRPr="007B24BC">
        <w:rPr>
          <w:rFonts w:asciiTheme="minorHAnsi" w:eastAsia="Times New Roman" w:hAnsiTheme="minorHAnsi" w:cstheme="minorHAnsi"/>
          <w:sz w:val="22"/>
          <w:szCs w:val="22"/>
        </w:rPr>
        <w:t>Training</w:t>
      </w:r>
      <w:bookmarkEnd w:id="16"/>
    </w:p>
    <w:p w14:paraId="082D42B8" w14:textId="77777777" w:rsidR="005946C7" w:rsidRPr="007B24BC" w:rsidRDefault="005946C7" w:rsidP="005946C7">
      <w:pPr>
        <w:ind w:left="709"/>
        <w:rPr>
          <w:rFonts w:asciiTheme="minorHAnsi" w:hAnsiTheme="minorHAnsi" w:cstheme="minorHAnsi"/>
          <w:sz w:val="22"/>
          <w:szCs w:val="22"/>
        </w:rPr>
      </w:pPr>
    </w:p>
    <w:p w14:paraId="4B6553BA" w14:textId="77777777" w:rsidR="005946C7" w:rsidRPr="007B24BC" w:rsidRDefault="005946C7" w:rsidP="005946C7">
      <w:pPr>
        <w:ind w:left="709"/>
        <w:rPr>
          <w:rFonts w:asciiTheme="minorHAnsi" w:hAnsiTheme="minorHAnsi" w:cstheme="minorHAnsi"/>
          <w:sz w:val="22"/>
          <w:szCs w:val="22"/>
        </w:rPr>
      </w:pPr>
      <w:r w:rsidRPr="007B24BC">
        <w:rPr>
          <w:rFonts w:asciiTheme="minorHAnsi" w:hAnsiTheme="minorHAnsi" w:cstheme="minorHAnsi"/>
          <w:sz w:val="22"/>
          <w:szCs w:val="22"/>
        </w:rPr>
        <w:t>Safety awareness should be emphasised to all club members.</w:t>
      </w:r>
    </w:p>
    <w:p w14:paraId="0949D9F8" w14:textId="77777777" w:rsidR="005946C7" w:rsidRPr="007B24BC" w:rsidRDefault="005946C7" w:rsidP="005946C7">
      <w:pPr>
        <w:ind w:left="709"/>
        <w:rPr>
          <w:rFonts w:asciiTheme="minorHAnsi" w:hAnsiTheme="minorHAnsi" w:cstheme="minorHAnsi"/>
          <w:sz w:val="22"/>
          <w:szCs w:val="22"/>
        </w:rPr>
      </w:pPr>
    </w:p>
    <w:p w14:paraId="713BB8F0" w14:textId="77777777" w:rsidR="005946C7" w:rsidRPr="007B24BC" w:rsidRDefault="009940DA" w:rsidP="00DB1FD6">
      <w:pPr>
        <w:pStyle w:val="Heading2"/>
        <w:rPr>
          <w:rFonts w:asciiTheme="minorHAnsi" w:eastAsia="Times New Roman" w:hAnsiTheme="minorHAnsi" w:cstheme="minorHAnsi"/>
          <w:sz w:val="22"/>
          <w:szCs w:val="22"/>
        </w:rPr>
      </w:pPr>
      <w:r w:rsidRPr="007B24BC">
        <w:rPr>
          <w:rFonts w:asciiTheme="minorHAnsi" w:eastAsia="Times New Roman" w:hAnsiTheme="minorHAnsi" w:cstheme="minorHAnsi"/>
          <w:sz w:val="22"/>
          <w:szCs w:val="22"/>
        </w:rPr>
        <w:tab/>
      </w:r>
      <w:bookmarkStart w:id="17" w:name="_Toc137537463"/>
      <w:r w:rsidRPr="007B24BC">
        <w:rPr>
          <w:rFonts w:asciiTheme="minorHAnsi" w:eastAsia="Times New Roman" w:hAnsiTheme="minorHAnsi" w:cstheme="minorHAnsi"/>
          <w:sz w:val="22"/>
          <w:szCs w:val="22"/>
        </w:rPr>
        <w:t>Equipment</w:t>
      </w:r>
      <w:bookmarkEnd w:id="17"/>
    </w:p>
    <w:p w14:paraId="1B32B1B9" w14:textId="77777777" w:rsidR="005946C7" w:rsidRPr="007B24BC" w:rsidRDefault="005946C7" w:rsidP="005946C7">
      <w:pPr>
        <w:ind w:left="709"/>
        <w:rPr>
          <w:rFonts w:asciiTheme="minorHAnsi" w:hAnsiTheme="minorHAnsi" w:cstheme="minorHAnsi"/>
          <w:sz w:val="22"/>
          <w:szCs w:val="22"/>
        </w:rPr>
      </w:pPr>
    </w:p>
    <w:p w14:paraId="02D8B44B" w14:textId="0E76496D" w:rsidR="005946C7" w:rsidRPr="007B24BC" w:rsidRDefault="005946C7" w:rsidP="005946C7">
      <w:pPr>
        <w:ind w:left="709"/>
        <w:jc w:val="both"/>
        <w:rPr>
          <w:rFonts w:asciiTheme="minorHAnsi" w:hAnsiTheme="minorHAnsi" w:cstheme="minorHAnsi"/>
          <w:sz w:val="22"/>
          <w:szCs w:val="22"/>
        </w:rPr>
      </w:pPr>
      <w:r w:rsidRPr="007B24BC">
        <w:rPr>
          <w:rFonts w:asciiTheme="minorHAnsi" w:hAnsiTheme="minorHAnsi" w:cstheme="minorHAnsi"/>
          <w:sz w:val="22"/>
          <w:szCs w:val="22"/>
        </w:rPr>
        <w:t>First-Aid kits</w:t>
      </w:r>
      <w:r w:rsidR="009566D6" w:rsidRPr="007B24BC">
        <w:rPr>
          <w:rFonts w:asciiTheme="minorHAnsi" w:hAnsiTheme="minorHAnsi" w:cstheme="minorHAnsi"/>
          <w:sz w:val="22"/>
          <w:szCs w:val="22"/>
        </w:rPr>
        <w:t xml:space="preserve"> </w:t>
      </w:r>
      <w:r w:rsidRPr="007B24BC">
        <w:rPr>
          <w:rFonts w:asciiTheme="minorHAnsi" w:hAnsiTheme="minorHAnsi" w:cstheme="minorHAnsi"/>
          <w:sz w:val="22"/>
          <w:szCs w:val="22"/>
        </w:rPr>
        <w:t xml:space="preserve">should be maintained at all </w:t>
      </w:r>
      <w:r w:rsidR="009566D6" w:rsidRPr="007B24BC">
        <w:rPr>
          <w:rFonts w:asciiTheme="minorHAnsi" w:hAnsiTheme="minorHAnsi" w:cstheme="minorHAnsi"/>
          <w:sz w:val="22"/>
          <w:szCs w:val="22"/>
        </w:rPr>
        <w:t>r</w:t>
      </w:r>
      <w:r w:rsidRPr="007B24BC">
        <w:rPr>
          <w:rFonts w:asciiTheme="minorHAnsi" w:hAnsiTheme="minorHAnsi" w:cstheme="minorHAnsi"/>
          <w:sz w:val="22"/>
          <w:szCs w:val="22"/>
        </w:rPr>
        <w:t>inks used by the ECA and its affiliated clubs</w:t>
      </w:r>
      <w:r w:rsidR="009566D6" w:rsidRPr="007B24BC">
        <w:rPr>
          <w:rFonts w:asciiTheme="minorHAnsi" w:hAnsiTheme="minorHAnsi" w:cstheme="minorHAnsi"/>
          <w:sz w:val="22"/>
          <w:szCs w:val="22"/>
        </w:rPr>
        <w:t xml:space="preserve"> </w:t>
      </w:r>
      <w:r w:rsidR="00115666" w:rsidRPr="007B24BC">
        <w:rPr>
          <w:rFonts w:asciiTheme="minorHAnsi" w:hAnsiTheme="minorHAnsi" w:cstheme="minorHAnsi"/>
          <w:sz w:val="22"/>
          <w:szCs w:val="22"/>
        </w:rPr>
        <w:t>and, where</w:t>
      </w:r>
      <w:r w:rsidR="009566D6" w:rsidRPr="007B24BC">
        <w:rPr>
          <w:rFonts w:asciiTheme="minorHAnsi" w:hAnsiTheme="minorHAnsi" w:cstheme="minorHAnsi"/>
          <w:sz w:val="22"/>
          <w:szCs w:val="22"/>
        </w:rPr>
        <w:t xml:space="preserve"> a defibrillator is installed, that it has been regularly serviced and that staff have been trained in its use</w:t>
      </w:r>
      <w:r w:rsidRPr="007B24BC">
        <w:rPr>
          <w:rFonts w:asciiTheme="minorHAnsi" w:hAnsiTheme="minorHAnsi" w:cstheme="minorHAnsi"/>
          <w:sz w:val="22"/>
          <w:szCs w:val="22"/>
        </w:rPr>
        <w:t>. Clubs should check that rinks they are playing at have necessary equipment for the safety of its members.</w:t>
      </w:r>
    </w:p>
    <w:p w14:paraId="4E89498F" w14:textId="77777777" w:rsidR="005946C7" w:rsidRPr="007B24BC" w:rsidRDefault="005946C7" w:rsidP="005946C7">
      <w:pPr>
        <w:ind w:left="709"/>
        <w:rPr>
          <w:rFonts w:asciiTheme="minorHAnsi" w:hAnsiTheme="minorHAnsi" w:cstheme="minorHAnsi"/>
          <w:sz w:val="22"/>
          <w:szCs w:val="22"/>
        </w:rPr>
      </w:pPr>
    </w:p>
    <w:p w14:paraId="03D7C228" w14:textId="77777777" w:rsidR="005946C7" w:rsidRPr="007B24BC" w:rsidRDefault="009940DA" w:rsidP="00DB1FD6">
      <w:pPr>
        <w:pStyle w:val="Heading2"/>
        <w:rPr>
          <w:rFonts w:asciiTheme="minorHAnsi" w:eastAsia="Times New Roman" w:hAnsiTheme="minorHAnsi" w:cstheme="minorHAnsi"/>
          <w:sz w:val="22"/>
          <w:szCs w:val="22"/>
        </w:rPr>
      </w:pPr>
      <w:r w:rsidRPr="007B24BC">
        <w:rPr>
          <w:rFonts w:asciiTheme="minorHAnsi" w:eastAsia="Times New Roman" w:hAnsiTheme="minorHAnsi" w:cstheme="minorHAnsi"/>
          <w:sz w:val="22"/>
          <w:szCs w:val="22"/>
        </w:rPr>
        <w:tab/>
      </w:r>
      <w:bookmarkStart w:id="18" w:name="_Toc137537464"/>
      <w:r w:rsidRPr="007B24BC">
        <w:rPr>
          <w:rFonts w:asciiTheme="minorHAnsi" w:eastAsia="Times New Roman" w:hAnsiTheme="minorHAnsi" w:cstheme="minorHAnsi"/>
          <w:sz w:val="22"/>
          <w:szCs w:val="22"/>
        </w:rPr>
        <w:t>Plans</w:t>
      </w:r>
      <w:bookmarkEnd w:id="18"/>
    </w:p>
    <w:p w14:paraId="07401C6D" w14:textId="77777777" w:rsidR="005946C7" w:rsidRPr="007B24BC" w:rsidRDefault="005946C7" w:rsidP="005946C7">
      <w:pPr>
        <w:ind w:left="709"/>
        <w:rPr>
          <w:rFonts w:asciiTheme="minorHAnsi" w:hAnsiTheme="minorHAnsi" w:cstheme="minorHAnsi"/>
          <w:sz w:val="22"/>
          <w:szCs w:val="22"/>
        </w:rPr>
      </w:pPr>
    </w:p>
    <w:p w14:paraId="418F354C" w14:textId="77777777" w:rsidR="005946C7" w:rsidRPr="007B24BC" w:rsidRDefault="005946C7" w:rsidP="005946C7">
      <w:pPr>
        <w:pStyle w:val="ListParagraph"/>
        <w:numPr>
          <w:ilvl w:val="0"/>
          <w:numId w:val="7"/>
        </w:numPr>
        <w:rPr>
          <w:rFonts w:eastAsia="Times New Roman" w:cstheme="minorHAnsi"/>
          <w:sz w:val="22"/>
          <w:szCs w:val="22"/>
        </w:rPr>
      </w:pPr>
      <w:r w:rsidRPr="007B24BC">
        <w:rPr>
          <w:rFonts w:eastAsia="Times New Roman" w:cstheme="minorHAnsi"/>
          <w:sz w:val="22"/>
          <w:szCs w:val="22"/>
        </w:rPr>
        <w:t>Affiliated Clubs should undertake, or check, the existence of the following at rinks they are playing at:</w:t>
      </w:r>
    </w:p>
    <w:p w14:paraId="2DFC8B30" w14:textId="77777777" w:rsidR="005946C7" w:rsidRPr="007B24BC" w:rsidRDefault="005946C7" w:rsidP="005946C7">
      <w:pPr>
        <w:rPr>
          <w:rFonts w:asciiTheme="minorHAnsi" w:hAnsiTheme="minorHAnsi" w:cstheme="minorHAnsi"/>
          <w:sz w:val="22"/>
          <w:szCs w:val="22"/>
        </w:rPr>
      </w:pPr>
    </w:p>
    <w:p w14:paraId="4C747D77" w14:textId="0C14AF10" w:rsidR="005946C7" w:rsidRPr="007B24BC" w:rsidRDefault="005946C7" w:rsidP="005946C7">
      <w:pPr>
        <w:pStyle w:val="ListParagraph"/>
        <w:numPr>
          <w:ilvl w:val="0"/>
          <w:numId w:val="8"/>
        </w:numPr>
        <w:ind w:left="1843"/>
        <w:rPr>
          <w:rFonts w:eastAsia="Times New Roman" w:cstheme="minorHAnsi"/>
          <w:sz w:val="22"/>
          <w:szCs w:val="22"/>
        </w:rPr>
      </w:pPr>
      <w:r w:rsidRPr="007B24BC">
        <w:rPr>
          <w:rFonts w:eastAsia="Times New Roman" w:cstheme="minorHAnsi"/>
          <w:sz w:val="22"/>
          <w:szCs w:val="22"/>
        </w:rPr>
        <w:t>A Hazard Assessment of each area</w:t>
      </w:r>
    </w:p>
    <w:p w14:paraId="2BFE0D95" w14:textId="108C9F54" w:rsidR="005946C7" w:rsidRPr="007B24BC" w:rsidRDefault="005946C7" w:rsidP="005946C7">
      <w:pPr>
        <w:pStyle w:val="ListParagraph"/>
        <w:numPr>
          <w:ilvl w:val="0"/>
          <w:numId w:val="8"/>
        </w:numPr>
        <w:ind w:left="1843"/>
        <w:rPr>
          <w:rFonts w:eastAsia="Times New Roman" w:cstheme="minorHAnsi"/>
          <w:sz w:val="22"/>
          <w:szCs w:val="22"/>
        </w:rPr>
      </w:pPr>
      <w:r w:rsidRPr="007B24BC">
        <w:rPr>
          <w:rFonts w:eastAsia="Times New Roman" w:cstheme="minorHAnsi"/>
          <w:sz w:val="22"/>
          <w:szCs w:val="22"/>
        </w:rPr>
        <w:t>An Action Plan for accidents/incidents - Site specific procedures</w:t>
      </w:r>
    </w:p>
    <w:p w14:paraId="4C5BCE51" w14:textId="271AE5E4" w:rsidR="005946C7" w:rsidRPr="007B24BC" w:rsidRDefault="005946C7" w:rsidP="005946C7">
      <w:pPr>
        <w:pStyle w:val="ListParagraph"/>
        <w:numPr>
          <w:ilvl w:val="0"/>
          <w:numId w:val="8"/>
        </w:numPr>
        <w:ind w:left="1843"/>
        <w:rPr>
          <w:rFonts w:eastAsia="Times New Roman" w:cstheme="minorHAnsi"/>
          <w:sz w:val="22"/>
          <w:szCs w:val="22"/>
        </w:rPr>
      </w:pPr>
      <w:r w:rsidRPr="007B24BC">
        <w:rPr>
          <w:rFonts w:eastAsia="Times New Roman" w:cstheme="minorHAnsi"/>
          <w:sz w:val="22"/>
          <w:szCs w:val="22"/>
        </w:rPr>
        <w:t xml:space="preserve">That </w:t>
      </w:r>
      <w:r w:rsidR="00291E37">
        <w:rPr>
          <w:rFonts w:eastAsia="Times New Roman" w:cstheme="minorHAnsi"/>
          <w:sz w:val="22"/>
          <w:szCs w:val="22"/>
        </w:rPr>
        <w:t>p</w:t>
      </w:r>
      <w:r w:rsidRPr="007B24BC">
        <w:rPr>
          <w:rFonts w:eastAsia="Times New Roman" w:cstheme="minorHAnsi"/>
          <w:sz w:val="22"/>
          <w:szCs w:val="22"/>
        </w:rPr>
        <w:t>rocedures and regulations are followed for all accidents/incidents</w:t>
      </w:r>
    </w:p>
    <w:p w14:paraId="7906D450" w14:textId="4DF235F7" w:rsidR="005946C7" w:rsidRPr="007B24BC" w:rsidRDefault="005946C7" w:rsidP="005946C7">
      <w:pPr>
        <w:pStyle w:val="ListParagraph"/>
        <w:numPr>
          <w:ilvl w:val="0"/>
          <w:numId w:val="8"/>
        </w:numPr>
        <w:ind w:left="1843"/>
        <w:rPr>
          <w:rFonts w:eastAsia="Times New Roman" w:cstheme="minorHAnsi"/>
          <w:sz w:val="22"/>
          <w:szCs w:val="22"/>
        </w:rPr>
      </w:pPr>
      <w:r w:rsidRPr="007B24BC">
        <w:rPr>
          <w:rFonts w:eastAsia="Times New Roman" w:cstheme="minorHAnsi"/>
          <w:sz w:val="22"/>
          <w:szCs w:val="22"/>
        </w:rPr>
        <w:t>That a first-aid log is maintained</w:t>
      </w:r>
    </w:p>
    <w:p w14:paraId="160BE791" w14:textId="600D3246" w:rsidR="005946C7" w:rsidRPr="007B24BC" w:rsidRDefault="005946C7" w:rsidP="005946C7">
      <w:pPr>
        <w:pStyle w:val="ListParagraph"/>
        <w:numPr>
          <w:ilvl w:val="0"/>
          <w:numId w:val="8"/>
        </w:numPr>
        <w:ind w:left="1843"/>
        <w:rPr>
          <w:rFonts w:eastAsia="Times New Roman" w:cstheme="minorHAnsi"/>
          <w:sz w:val="22"/>
          <w:szCs w:val="22"/>
        </w:rPr>
      </w:pPr>
      <w:r w:rsidRPr="007B24BC">
        <w:rPr>
          <w:rFonts w:eastAsia="Times New Roman" w:cstheme="minorHAnsi"/>
          <w:sz w:val="22"/>
          <w:szCs w:val="22"/>
        </w:rPr>
        <w:t>Clubs should discuss preventive measures at their committee meetings</w:t>
      </w:r>
    </w:p>
    <w:p w14:paraId="61BF6BBB" w14:textId="77777777" w:rsidR="005946C7" w:rsidRPr="007B24BC" w:rsidRDefault="005946C7" w:rsidP="005946C7">
      <w:pPr>
        <w:pStyle w:val="ListParagraph"/>
        <w:numPr>
          <w:ilvl w:val="0"/>
          <w:numId w:val="8"/>
        </w:numPr>
        <w:ind w:left="1843"/>
        <w:rPr>
          <w:rFonts w:eastAsia="Times New Roman" w:cstheme="minorHAnsi"/>
          <w:sz w:val="22"/>
          <w:szCs w:val="22"/>
        </w:rPr>
      </w:pPr>
      <w:r w:rsidRPr="007B24BC">
        <w:rPr>
          <w:rFonts w:eastAsia="Times New Roman" w:cstheme="minorHAnsi"/>
          <w:sz w:val="22"/>
          <w:szCs w:val="22"/>
        </w:rPr>
        <w:t>Clubs and/or rinks should maintain emergency response procedures; and</w:t>
      </w:r>
    </w:p>
    <w:p w14:paraId="0794DEC5" w14:textId="77777777" w:rsidR="005946C7" w:rsidRPr="007B24BC" w:rsidRDefault="005946C7" w:rsidP="005946C7">
      <w:pPr>
        <w:pStyle w:val="ListParagraph"/>
        <w:numPr>
          <w:ilvl w:val="0"/>
          <w:numId w:val="8"/>
        </w:numPr>
        <w:ind w:left="1843"/>
        <w:rPr>
          <w:rFonts w:eastAsia="Times New Roman" w:cstheme="minorHAnsi"/>
          <w:sz w:val="22"/>
          <w:szCs w:val="22"/>
        </w:rPr>
      </w:pPr>
      <w:r w:rsidRPr="007B24BC">
        <w:rPr>
          <w:rFonts w:eastAsia="Times New Roman" w:cstheme="minorHAnsi"/>
          <w:sz w:val="22"/>
          <w:szCs w:val="22"/>
        </w:rPr>
        <w:t>Building evacuation plan(s)</w:t>
      </w:r>
    </w:p>
    <w:p w14:paraId="7532EC60" w14:textId="77777777" w:rsidR="005946C7" w:rsidRPr="007B24BC" w:rsidRDefault="005946C7" w:rsidP="005946C7">
      <w:pPr>
        <w:ind w:left="709"/>
        <w:rPr>
          <w:rFonts w:asciiTheme="minorHAnsi" w:hAnsiTheme="minorHAnsi" w:cstheme="minorHAnsi"/>
          <w:sz w:val="22"/>
          <w:szCs w:val="22"/>
        </w:rPr>
      </w:pPr>
    </w:p>
    <w:p w14:paraId="3DA323A6" w14:textId="77777777" w:rsidR="005946C7" w:rsidRPr="007B24BC" w:rsidRDefault="005946C7" w:rsidP="005946C7">
      <w:pPr>
        <w:ind w:left="709"/>
        <w:rPr>
          <w:rFonts w:asciiTheme="minorHAnsi" w:hAnsiTheme="minorHAnsi" w:cstheme="minorHAnsi"/>
          <w:sz w:val="22"/>
          <w:szCs w:val="22"/>
        </w:rPr>
      </w:pPr>
    </w:p>
    <w:p w14:paraId="369B6C0D" w14:textId="77777777" w:rsidR="005946C7" w:rsidRPr="007B24BC" w:rsidRDefault="009940DA" w:rsidP="00DB1FD6">
      <w:pPr>
        <w:pStyle w:val="Heading2"/>
        <w:rPr>
          <w:rFonts w:asciiTheme="minorHAnsi" w:eastAsia="Times New Roman" w:hAnsiTheme="minorHAnsi" w:cstheme="minorHAnsi"/>
          <w:sz w:val="22"/>
          <w:szCs w:val="22"/>
        </w:rPr>
      </w:pPr>
      <w:r w:rsidRPr="007B24BC">
        <w:rPr>
          <w:rFonts w:asciiTheme="minorHAnsi" w:eastAsia="Times New Roman" w:hAnsiTheme="minorHAnsi" w:cstheme="minorHAnsi"/>
          <w:sz w:val="22"/>
          <w:szCs w:val="22"/>
        </w:rPr>
        <w:tab/>
      </w:r>
      <w:bookmarkStart w:id="19" w:name="_Toc137537465"/>
      <w:r w:rsidRPr="007B24BC">
        <w:rPr>
          <w:rFonts w:asciiTheme="minorHAnsi" w:eastAsia="Times New Roman" w:hAnsiTheme="minorHAnsi" w:cstheme="minorHAnsi"/>
          <w:sz w:val="22"/>
          <w:szCs w:val="22"/>
        </w:rPr>
        <w:t>Guidelines</w:t>
      </w:r>
      <w:bookmarkEnd w:id="19"/>
    </w:p>
    <w:p w14:paraId="038CF2E9" w14:textId="77777777" w:rsidR="005946C7" w:rsidRPr="007B24BC" w:rsidRDefault="005946C7" w:rsidP="005946C7">
      <w:pPr>
        <w:ind w:left="709"/>
        <w:rPr>
          <w:rFonts w:asciiTheme="minorHAnsi" w:hAnsiTheme="minorHAnsi" w:cstheme="minorHAnsi"/>
          <w:sz w:val="22"/>
          <w:szCs w:val="22"/>
        </w:rPr>
      </w:pPr>
    </w:p>
    <w:p w14:paraId="514F935C" w14:textId="7140C25E" w:rsidR="005946C7" w:rsidRPr="007B24BC" w:rsidRDefault="005946C7" w:rsidP="005946C7">
      <w:pPr>
        <w:ind w:left="709"/>
        <w:jc w:val="both"/>
        <w:rPr>
          <w:rFonts w:asciiTheme="minorHAnsi" w:hAnsiTheme="minorHAnsi" w:cstheme="minorHAnsi"/>
          <w:sz w:val="22"/>
          <w:szCs w:val="22"/>
        </w:rPr>
      </w:pPr>
      <w:r w:rsidRPr="007B24BC">
        <w:rPr>
          <w:rFonts w:asciiTheme="minorHAnsi" w:hAnsiTheme="minorHAnsi" w:cstheme="minorHAnsi"/>
          <w:sz w:val="22"/>
          <w:szCs w:val="22"/>
        </w:rPr>
        <w:t>The commitment to health and safety is shared between staff, management</w:t>
      </w:r>
      <w:r w:rsidR="00291E37">
        <w:rPr>
          <w:rFonts w:asciiTheme="minorHAnsi" w:hAnsiTheme="minorHAnsi" w:cstheme="minorHAnsi"/>
          <w:sz w:val="22"/>
          <w:szCs w:val="22"/>
        </w:rPr>
        <w:t>,</w:t>
      </w:r>
      <w:r w:rsidRPr="007B24BC">
        <w:rPr>
          <w:rFonts w:asciiTheme="minorHAnsi" w:hAnsiTheme="minorHAnsi" w:cstheme="minorHAnsi"/>
          <w:sz w:val="22"/>
          <w:szCs w:val="22"/>
        </w:rPr>
        <w:t xml:space="preserve"> and volunteers together with the venues </w:t>
      </w:r>
      <w:r w:rsidR="00291E37">
        <w:rPr>
          <w:rFonts w:asciiTheme="minorHAnsi" w:hAnsiTheme="minorHAnsi" w:cstheme="minorHAnsi"/>
          <w:sz w:val="22"/>
          <w:szCs w:val="22"/>
        </w:rPr>
        <w:t>hired by the ECA</w:t>
      </w:r>
      <w:r w:rsidRPr="007B24BC">
        <w:rPr>
          <w:rFonts w:asciiTheme="minorHAnsi" w:hAnsiTheme="minorHAnsi" w:cstheme="minorHAnsi"/>
          <w:sz w:val="22"/>
          <w:szCs w:val="22"/>
        </w:rPr>
        <w:t>. Effective Health and Safety program</w:t>
      </w:r>
      <w:r w:rsidR="00291E37">
        <w:rPr>
          <w:rFonts w:asciiTheme="minorHAnsi" w:hAnsiTheme="minorHAnsi" w:cstheme="minorHAnsi"/>
          <w:sz w:val="22"/>
          <w:szCs w:val="22"/>
        </w:rPr>
        <w:t>me</w:t>
      </w:r>
      <w:r w:rsidRPr="007B24BC">
        <w:rPr>
          <w:rFonts w:asciiTheme="minorHAnsi" w:hAnsiTheme="minorHAnsi" w:cstheme="minorHAnsi"/>
          <w:sz w:val="22"/>
          <w:szCs w:val="22"/>
        </w:rPr>
        <w:t xml:space="preserve">s have been proven to reduce accidents, </w:t>
      </w:r>
      <w:r w:rsidR="004D644E" w:rsidRPr="007B24BC">
        <w:rPr>
          <w:rFonts w:asciiTheme="minorHAnsi" w:hAnsiTheme="minorHAnsi" w:cstheme="minorHAnsi"/>
          <w:sz w:val="22"/>
          <w:szCs w:val="22"/>
        </w:rPr>
        <w:t>injuries,</w:t>
      </w:r>
      <w:r w:rsidRPr="007B24BC">
        <w:rPr>
          <w:rFonts w:asciiTheme="minorHAnsi" w:hAnsiTheme="minorHAnsi" w:cstheme="minorHAnsi"/>
          <w:sz w:val="22"/>
          <w:szCs w:val="22"/>
        </w:rPr>
        <w:t xml:space="preserve"> and illness. </w:t>
      </w:r>
    </w:p>
    <w:p w14:paraId="74D50B88" w14:textId="77777777" w:rsidR="005946C7" w:rsidRPr="007B24BC" w:rsidRDefault="005946C7" w:rsidP="005946C7">
      <w:pPr>
        <w:ind w:left="709"/>
        <w:jc w:val="both"/>
        <w:rPr>
          <w:rFonts w:asciiTheme="minorHAnsi" w:hAnsiTheme="minorHAnsi" w:cstheme="minorHAnsi"/>
          <w:sz w:val="22"/>
          <w:szCs w:val="22"/>
        </w:rPr>
      </w:pPr>
    </w:p>
    <w:p w14:paraId="4442EF7E" w14:textId="77777777" w:rsidR="006D4A85" w:rsidRPr="007B24BC" w:rsidRDefault="00B757B1" w:rsidP="006D4A85">
      <w:pPr>
        <w:pStyle w:val="Heading1"/>
        <w:numPr>
          <w:ilvl w:val="0"/>
          <w:numId w:val="5"/>
        </w:numPr>
        <w:ind w:left="0" w:firstLine="0"/>
        <w:rPr>
          <w:rFonts w:asciiTheme="minorHAnsi" w:eastAsia="Times New Roman" w:hAnsiTheme="minorHAnsi" w:cstheme="minorHAnsi"/>
          <w:b/>
          <w:sz w:val="22"/>
          <w:szCs w:val="22"/>
        </w:rPr>
      </w:pPr>
      <w:bookmarkStart w:id="20" w:name="_Toc5826234"/>
      <w:r w:rsidRPr="007B24BC">
        <w:rPr>
          <w:rFonts w:asciiTheme="minorHAnsi" w:eastAsia="Times New Roman" w:hAnsiTheme="minorHAnsi" w:cstheme="minorHAnsi"/>
          <w:b/>
          <w:sz w:val="22"/>
          <w:szCs w:val="22"/>
        </w:rPr>
        <w:br w:type="column"/>
      </w:r>
      <w:bookmarkStart w:id="21" w:name="_Toc42340498"/>
      <w:bookmarkStart w:id="22" w:name="_Toc137537466"/>
      <w:bookmarkEnd w:id="20"/>
      <w:r w:rsidR="006D4A85" w:rsidRPr="007B24BC">
        <w:rPr>
          <w:rFonts w:asciiTheme="minorHAnsi" w:eastAsia="Times New Roman" w:hAnsiTheme="minorHAnsi" w:cstheme="minorHAnsi"/>
          <w:b/>
          <w:sz w:val="22"/>
          <w:szCs w:val="22"/>
        </w:rPr>
        <w:lastRenderedPageBreak/>
        <w:t>COMPLAINTS POLICY</w:t>
      </w:r>
      <w:bookmarkEnd w:id="21"/>
      <w:bookmarkEnd w:id="22"/>
    </w:p>
    <w:p w14:paraId="56EA7C41" w14:textId="77777777" w:rsidR="006D4A85" w:rsidRPr="007B24BC" w:rsidRDefault="006D4A85" w:rsidP="006D4A85">
      <w:pPr>
        <w:rPr>
          <w:rFonts w:asciiTheme="minorHAnsi" w:hAnsiTheme="minorHAnsi" w:cstheme="minorHAnsi"/>
          <w:sz w:val="22"/>
          <w:szCs w:val="22"/>
        </w:rPr>
      </w:pPr>
    </w:p>
    <w:p w14:paraId="7CADAE63" w14:textId="77777777"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 xml:space="preserve">The ECA aims to provide the highest possible standard of service to its members and volunteers in the sport of curling. </w:t>
      </w:r>
    </w:p>
    <w:p w14:paraId="2E0817EF" w14:textId="77777777" w:rsidR="006D4A85" w:rsidRPr="007B24BC" w:rsidRDefault="006D4A85" w:rsidP="006D4A85">
      <w:pPr>
        <w:jc w:val="both"/>
        <w:rPr>
          <w:rFonts w:asciiTheme="minorHAnsi" w:hAnsiTheme="minorHAnsi" w:cstheme="minorHAnsi"/>
          <w:sz w:val="22"/>
          <w:szCs w:val="22"/>
        </w:rPr>
      </w:pPr>
    </w:p>
    <w:p w14:paraId="078AEAFE" w14:textId="79CEBA87"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It is recognised that there may be occasions when the ECA does not meet with the expectations of a member, either in the quality of its service, in a decision it has made or in its treatment of an individual or a team, and when this happens</w:t>
      </w:r>
      <w:r w:rsidR="002D133B">
        <w:rPr>
          <w:rFonts w:asciiTheme="minorHAnsi" w:hAnsiTheme="minorHAnsi" w:cstheme="minorHAnsi"/>
          <w:sz w:val="22"/>
          <w:szCs w:val="22"/>
        </w:rPr>
        <w:t>,</w:t>
      </w:r>
      <w:r w:rsidRPr="007B24BC">
        <w:rPr>
          <w:rFonts w:asciiTheme="minorHAnsi" w:hAnsiTheme="minorHAnsi" w:cstheme="minorHAnsi"/>
          <w:sz w:val="22"/>
          <w:szCs w:val="22"/>
        </w:rPr>
        <w:t xml:space="preserve"> the ECA will seek to resolve the issue quickly and equitably.</w:t>
      </w:r>
    </w:p>
    <w:p w14:paraId="7765CA77" w14:textId="77777777" w:rsidR="006D4A85" w:rsidRPr="007B24BC" w:rsidRDefault="006D4A85" w:rsidP="006D4A85">
      <w:pPr>
        <w:jc w:val="both"/>
        <w:rPr>
          <w:rFonts w:asciiTheme="minorHAnsi" w:hAnsiTheme="minorHAnsi" w:cstheme="minorHAnsi"/>
          <w:sz w:val="22"/>
          <w:szCs w:val="22"/>
        </w:rPr>
      </w:pPr>
    </w:p>
    <w:p w14:paraId="17154047" w14:textId="77777777"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 xml:space="preserve">All complaints will be thoroughly investigated and at all stages the response to the complainant will clearly set out the reasons for the decisions made and any recommendations on remedial actions to be taken for the benefit and development of the organisation and the sport. </w:t>
      </w:r>
    </w:p>
    <w:p w14:paraId="254F9FD0" w14:textId="77777777" w:rsidR="006D4A85" w:rsidRPr="007B24BC" w:rsidRDefault="006D4A85" w:rsidP="006D4A85">
      <w:pPr>
        <w:jc w:val="both"/>
        <w:rPr>
          <w:rFonts w:asciiTheme="minorHAnsi" w:hAnsiTheme="minorHAnsi" w:cstheme="minorHAnsi"/>
          <w:sz w:val="22"/>
          <w:szCs w:val="22"/>
        </w:rPr>
      </w:pPr>
    </w:p>
    <w:p w14:paraId="7AB2B4FE" w14:textId="77777777"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 xml:space="preserve">The ECA will respect the privacy of the person or persons involved and will treat matters with the respect and confidentiality that is appropriate to each case. </w:t>
      </w:r>
    </w:p>
    <w:p w14:paraId="34D66A96" w14:textId="77777777" w:rsidR="006D4A85" w:rsidRPr="007B24BC" w:rsidRDefault="006D4A85" w:rsidP="006D4A85">
      <w:pPr>
        <w:jc w:val="both"/>
        <w:rPr>
          <w:rFonts w:asciiTheme="minorHAnsi" w:hAnsiTheme="minorHAnsi" w:cstheme="minorHAnsi"/>
          <w:sz w:val="22"/>
          <w:szCs w:val="22"/>
        </w:rPr>
      </w:pPr>
    </w:p>
    <w:p w14:paraId="20C3CF24" w14:textId="77777777" w:rsidR="006D4A85" w:rsidRPr="007B24BC" w:rsidRDefault="006D4A85" w:rsidP="006D4A85">
      <w:pPr>
        <w:pStyle w:val="Heading2"/>
        <w:rPr>
          <w:rFonts w:asciiTheme="minorHAnsi" w:hAnsiTheme="minorHAnsi" w:cstheme="minorHAnsi"/>
          <w:sz w:val="22"/>
          <w:szCs w:val="22"/>
        </w:rPr>
      </w:pPr>
      <w:bookmarkStart w:id="23" w:name="_Toc42340499"/>
      <w:bookmarkStart w:id="24" w:name="_Toc137537467"/>
      <w:r w:rsidRPr="007B24BC">
        <w:rPr>
          <w:rFonts w:asciiTheme="minorHAnsi" w:hAnsiTheme="minorHAnsi" w:cstheme="minorHAnsi"/>
          <w:sz w:val="22"/>
          <w:szCs w:val="22"/>
        </w:rPr>
        <w:t>Complaints Procedure</w:t>
      </w:r>
      <w:bookmarkEnd w:id="23"/>
      <w:bookmarkEnd w:id="24"/>
      <w:r w:rsidRPr="007B24BC">
        <w:rPr>
          <w:rFonts w:asciiTheme="minorHAnsi" w:hAnsiTheme="minorHAnsi" w:cstheme="minorHAnsi"/>
          <w:sz w:val="22"/>
          <w:szCs w:val="22"/>
        </w:rPr>
        <w:t xml:space="preserve"> </w:t>
      </w:r>
    </w:p>
    <w:p w14:paraId="12EE58F8" w14:textId="77777777" w:rsidR="006D4A85" w:rsidRPr="007B24BC" w:rsidRDefault="006D4A85" w:rsidP="006D4A85">
      <w:pPr>
        <w:jc w:val="both"/>
        <w:rPr>
          <w:rFonts w:asciiTheme="minorHAnsi" w:hAnsiTheme="minorHAnsi" w:cstheme="minorHAnsi"/>
          <w:sz w:val="22"/>
          <w:szCs w:val="22"/>
        </w:rPr>
      </w:pPr>
    </w:p>
    <w:p w14:paraId="5CD7E11B" w14:textId="77777777" w:rsidR="006D4A85" w:rsidRPr="007B24BC" w:rsidRDefault="006D4A85" w:rsidP="006D4A85">
      <w:pPr>
        <w:jc w:val="both"/>
        <w:rPr>
          <w:rFonts w:asciiTheme="minorHAnsi" w:hAnsiTheme="minorHAnsi" w:cstheme="minorHAnsi"/>
          <w:b/>
          <w:sz w:val="22"/>
          <w:szCs w:val="22"/>
        </w:rPr>
      </w:pPr>
      <w:r w:rsidRPr="007B24BC">
        <w:rPr>
          <w:rFonts w:asciiTheme="minorHAnsi" w:eastAsiaTheme="majorEastAsia" w:hAnsiTheme="minorHAnsi" w:cstheme="minorHAnsi"/>
          <w:sz w:val="22"/>
          <w:szCs w:val="22"/>
        </w:rPr>
        <w:t>Stage 1</w:t>
      </w:r>
      <w:r w:rsidRPr="007B24BC">
        <w:rPr>
          <w:rFonts w:asciiTheme="minorHAnsi" w:hAnsiTheme="minorHAnsi" w:cstheme="minorHAnsi"/>
          <w:b/>
          <w:sz w:val="22"/>
          <w:szCs w:val="22"/>
        </w:rPr>
        <w:t xml:space="preserve"> </w:t>
      </w:r>
    </w:p>
    <w:p w14:paraId="60E3BFCB" w14:textId="77777777" w:rsidR="006D4A85" w:rsidRPr="007B24BC" w:rsidRDefault="006D4A85" w:rsidP="006D4A85">
      <w:pPr>
        <w:jc w:val="both"/>
        <w:rPr>
          <w:rFonts w:asciiTheme="minorHAnsi" w:hAnsiTheme="minorHAnsi" w:cstheme="minorHAnsi"/>
          <w:b/>
          <w:sz w:val="22"/>
          <w:szCs w:val="22"/>
        </w:rPr>
      </w:pPr>
    </w:p>
    <w:p w14:paraId="1C41B9AC" w14:textId="7E463D05"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 xml:space="preserve">Any complaint should be made either in person, by telephone or by letter / email to the most appropriate member of the ECA at the earliest opportunity and within 90 days of the cause of the complaint. He or she is best placed to deal with and resolve your complaint quickly. If you do not know who this person </w:t>
      </w:r>
      <w:r w:rsidR="004D644E" w:rsidRPr="00933D9B">
        <w:rPr>
          <w:rFonts w:asciiTheme="minorHAnsi" w:hAnsiTheme="minorHAnsi" w:cstheme="minorHAnsi"/>
          <w:sz w:val="22"/>
          <w:szCs w:val="22"/>
        </w:rPr>
        <w:t>is,</w:t>
      </w:r>
      <w:r w:rsidR="004D644E" w:rsidRPr="007B24BC">
        <w:rPr>
          <w:rFonts w:asciiTheme="minorHAnsi" w:hAnsiTheme="minorHAnsi" w:cstheme="minorHAnsi"/>
          <w:sz w:val="22"/>
          <w:szCs w:val="22"/>
        </w:rPr>
        <w:t xml:space="preserve"> the</w:t>
      </w:r>
      <w:r w:rsidRPr="007B24BC">
        <w:rPr>
          <w:rFonts w:asciiTheme="minorHAnsi" w:hAnsiTheme="minorHAnsi" w:cstheme="minorHAnsi"/>
          <w:sz w:val="22"/>
          <w:szCs w:val="22"/>
        </w:rPr>
        <w:t xml:space="preserve"> Secretary</w:t>
      </w:r>
      <w:r w:rsidR="00E661B5">
        <w:rPr>
          <w:rFonts w:asciiTheme="minorHAnsi" w:hAnsiTheme="minorHAnsi" w:cstheme="minorHAnsi"/>
          <w:sz w:val="22"/>
          <w:szCs w:val="22"/>
        </w:rPr>
        <w:t xml:space="preserve"> will be contacted </w:t>
      </w:r>
      <w:r w:rsidR="004D644E">
        <w:rPr>
          <w:rFonts w:asciiTheme="minorHAnsi" w:hAnsiTheme="minorHAnsi" w:cstheme="minorHAnsi"/>
          <w:sz w:val="22"/>
          <w:szCs w:val="22"/>
        </w:rPr>
        <w:t>and</w:t>
      </w:r>
      <w:r w:rsidR="004D644E" w:rsidRPr="007B24BC">
        <w:rPr>
          <w:rFonts w:asciiTheme="minorHAnsi" w:hAnsiTheme="minorHAnsi" w:cstheme="minorHAnsi"/>
          <w:sz w:val="22"/>
          <w:szCs w:val="22"/>
        </w:rPr>
        <w:t xml:space="preserve"> will</w:t>
      </w:r>
      <w:r w:rsidRPr="007B24BC">
        <w:rPr>
          <w:rFonts w:asciiTheme="minorHAnsi" w:hAnsiTheme="minorHAnsi" w:cstheme="minorHAnsi"/>
          <w:sz w:val="22"/>
          <w:szCs w:val="22"/>
        </w:rPr>
        <w:t xml:space="preserve"> delegate the matter appropriately.</w:t>
      </w:r>
    </w:p>
    <w:p w14:paraId="207CB6AE" w14:textId="77777777" w:rsidR="006D4A85" w:rsidRPr="007B24BC" w:rsidRDefault="006D4A85" w:rsidP="006D4A85">
      <w:pPr>
        <w:jc w:val="both"/>
        <w:rPr>
          <w:rFonts w:asciiTheme="minorHAnsi" w:hAnsiTheme="minorHAnsi" w:cstheme="minorHAnsi"/>
          <w:sz w:val="22"/>
          <w:szCs w:val="22"/>
        </w:rPr>
      </w:pPr>
    </w:p>
    <w:p w14:paraId="6B78F7B7" w14:textId="464803B1" w:rsidR="006D4A85" w:rsidRPr="007B24BC" w:rsidRDefault="00E661B5" w:rsidP="006D4A85">
      <w:pPr>
        <w:jc w:val="both"/>
        <w:rPr>
          <w:rFonts w:asciiTheme="minorHAnsi" w:hAnsiTheme="minorHAnsi" w:cstheme="minorHAnsi"/>
          <w:sz w:val="22"/>
          <w:szCs w:val="22"/>
        </w:rPr>
      </w:pPr>
      <w:r>
        <w:rPr>
          <w:rFonts w:asciiTheme="minorHAnsi" w:hAnsiTheme="minorHAnsi" w:cstheme="minorHAnsi"/>
          <w:sz w:val="22"/>
          <w:szCs w:val="22"/>
        </w:rPr>
        <w:t>The ECA</w:t>
      </w:r>
      <w:r w:rsidR="006D4A85" w:rsidRPr="007B24BC">
        <w:rPr>
          <w:rFonts w:asciiTheme="minorHAnsi" w:hAnsiTheme="minorHAnsi" w:cstheme="minorHAnsi"/>
          <w:sz w:val="22"/>
          <w:szCs w:val="22"/>
        </w:rPr>
        <w:t xml:space="preserve"> will acknowledge </w:t>
      </w:r>
      <w:r>
        <w:rPr>
          <w:rFonts w:asciiTheme="minorHAnsi" w:hAnsiTheme="minorHAnsi" w:cstheme="minorHAnsi"/>
          <w:sz w:val="22"/>
          <w:szCs w:val="22"/>
        </w:rPr>
        <w:t>the</w:t>
      </w:r>
      <w:r w:rsidR="006D4A85" w:rsidRPr="007B24BC">
        <w:rPr>
          <w:rFonts w:asciiTheme="minorHAnsi" w:hAnsiTheme="minorHAnsi" w:cstheme="minorHAnsi"/>
          <w:sz w:val="22"/>
          <w:szCs w:val="22"/>
        </w:rPr>
        <w:t xml:space="preserve"> complaint within three days and provide contact details for the person looking into the matter. </w:t>
      </w:r>
      <w:r>
        <w:rPr>
          <w:rFonts w:asciiTheme="minorHAnsi" w:hAnsiTheme="minorHAnsi" w:cstheme="minorHAnsi"/>
          <w:sz w:val="22"/>
          <w:szCs w:val="22"/>
        </w:rPr>
        <w:t>The ECA</w:t>
      </w:r>
      <w:r w:rsidR="006D4A85" w:rsidRPr="007B24BC">
        <w:rPr>
          <w:rFonts w:asciiTheme="minorHAnsi" w:hAnsiTheme="minorHAnsi" w:cstheme="minorHAnsi"/>
          <w:sz w:val="22"/>
          <w:szCs w:val="22"/>
        </w:rPr>
        <w:t xml:space="preserve"> will aim to provide a response as quickly as possible </w:t>
      </w:r>
      <w:r w:rsidR="007109FC">
        <w:rPr>
          <w:rFonts w:asciiTheme="minorHAnsi" w:hAnsiTheme="minorHAnsi" w:cstheme="minorHAnsi"/>
          <w:sz w:val="22"/>
          <w:szCs w:val="22"/>
        </w:rPr>
        <w:t>but</w:t>
      </w:r>
      <w:r w:rsidR="006D4A85" w:rsidRPr="007B24BC">
        <w:rPr>
          <w:rFonts w:asciiTheme="minorHAnsi" w:hAnsiTheme="minorHAnsi" w:cstheme="minorHAnsi"/>
          <w:sz w:val="22"/>
          <w:szCs w:val="22"/>
        </w:rPr>
        <w:t xml:space="preserve"> within 14 days</w:t>
      </w:r>
      <w:r>
        <w:rPr>
          <w:rFonts w:asciiTheme="minorHAnsi" w:hAnsiTheme="minorHAnsi" w:cstheme="minorHAnsi"/>
          <w:sz w:val="22"/>
          <w:szCs w:val="22"/>
        </w:rPr>
        <w:t>,</w:t>
      </w:r>
      <w:r w:rsidR="006D4A85" w:rsidRPr="007B24BC">
        <w:rPr>
          <w:rFonts w:asciiTheme="minorHAnsi" w:hAnsiTheme="minorHAnsi" w:cstheme="minorHAnsi"/>
          <w:sz w:val="22"/>
          <w:szCs w:val="22"/>
        </w:rPr>
        <w:t xml:space="preserve"> but </w:t>
      </w:r>
      <w:r w:rsidR="004D644E" w:rsidRPr="007B24BC">
        <w:rPr>
          <w:rFonts w:asciiTheme="minorHAnsi" w:hAnsiTheme="minorHAnsi" w:cstheme="minorHAnsi"/>
          <w:sz w:val="22"/>
          <w:szCs w:val="22"/>
        </w:rPr>
        <w:t>if longer</w:t>
      </w:r>
      <w:r w:rsidR="00FD151D">
        <w:rPr>
          <w:rFonts w:asciiTheme="minorHAnsi" w:hAnsiTheme="minorHAnsi" w:cstheme="minorHAnsi"/>
          <w:sz w:val="22"/>
          <w:szCs w:val="22"/>
        </w:rPr>
        <w:t xml:space="preserve"> is needed</w:t>
      </w:r>
      <w:r w:rsidR="006D4A85" w:rsidRPr="007B24BC">
        <w:rPr>
          <w:rFonts w:asciiTheme="minorHAnsi" w:hAnsiTheme="minorHAnsi" w:cstheme="minorHAnsi"/>
          <w:sz w:val="22"/>
          <w:szCs w:val="22"/>
        </w:rPr>
        <w:t xml:space="preserve"> to consider </w:t>
      </w:r>
      <w:r w:rsidR="00FD151D">
        <w:rPr>
          <w:rFonts w:asciiTheme="minorHAnsi" w:hAnsiTheme="minorHAnsi" w:cstheme="minorHAnsi"/>
          <w:sz w:val="22"/>
          <w:szCs w:val="22"/>
        </w:rPr>
        <w:t xml:space="preserve">the </w:t>
      </w:r>
      <w:r w:rsidR="006D4A85" w:rsidRPr="007B24BC">
        <w:rPr>
          <w:rFonts w:asciiTheme="minorHAnsi" w:hAnsiTheme="minorHAnsi" w:cstheme="minorHAnsi"/>
          <w:sz w:val="22"/>
          <w:szCs w:val="22"/>
        </w:rPr>
        <w:t>complaint</w:t>
      </w:r>
      <w:r w:rsidR="00FD151D">
        <w:rPr>
          <w:rFonts w:asciiTheme="minorHAnsi" w:hAnsiTheme="minorHAnsi" w:cstheme="minorHAnsi"/>
          <w:sz w:val="22"/>
          <w:szCs w:val="22"/>
        </w:rPr>
        <w:t>, this will be exp</w:t>
      </w:r>
      <w:r w:rsidR="007109FC">
        <w:rPr>
          <w:rFonts w:asciiTheme="minorHAnsi" w:hAnsiTheme="minorHAnsi" w:cstheme="minorHAnsi"/>
          <w:sz w:val="22"/>
          <w:szCs w:val="22"/>
        </w:rPr>
        <w:t>lained with a timeframe for receiving a response.</w:t>
      </w:r>
      <w:r w:rsidR="006D4A85" w:rsidRPr="007B24BC">
        <w:rPr>
          <w:rFonts w:asciiTheme="minorHAnsi" w:hAnsiTheme="minorHAnsi" w:cstheme="minorHAnsi"/>
          <w:sz w:val="22"/>
          <w:szCs w:val="22"/>
        </w:rPr>
        <w:t xml:space="preserve"> </w:t>
      </w:r>
    </w:p>
    <w:p w14:paraId="1AC424C3" w14:textId="77777777" w:rsidR="006D4A85" w:rsidRPr="007B24BC" w:rsidRDefault="006D4A85" w:rsidP="006D4A85">
      <w:pPr>
        <w:jc w:val="both"/>
        <w:rPr>
          <w:rFonts w:asciiTheme="minorHAnsi" w:hAnsiTheme="minorHAnsi" w:cstheme="minorHAnsi"/>
          <w:sz w:val="22"/>
          <w:szCs w:val="22"/>
        </w:rPr>
      </w:pPr>
    </w:p>
    <w:p w14:paraId="71C31B49" w14:textId="617E1E2C"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 xml:space="preserve">If </w:t>
      </w:r>
      <w:r w:rsidR="00AD34D9">
        <w:rPr>
          <w:rFonts w:asciiTheme="minorHAnsi" w:hAnsiTheme="minorHAnsi" w:cstheme="minorHAnsi"/>
          <w:sz w:val="22"/>
          <w:szCs w:val="22"/>
        </w:rPr>
        <w:t>the complainant is</w:t>
      </w:r>
      <w:r w:rsidR="00E407EA">
        <w:rPr>
          <w:rFonts w:asciiTheme="minorHAnsi" w:hAnsiTheme="minorHAnsi" w:cstheme="minorHAnsi"/>
          <w:sz w:val="22"/>
          <w:szCs w:val="22"/>
        </w:rPr>
        <w:t xml:space="preserve"> </w:t>
      </w:r>
      <w:r w:rsidRPr="007B24BC">
        <w:rPr>
          <w:rFonts w:asciiTheme="minorHAnsi" w:hAnsiTheme="minorHAnsi" w:cstheme="minorHAnsi"/>
          <w:sz w:val="22"/>
          <w:szCs w:val="22"/>
        </w:rPr>
        <w:t xml:space="preserve">unhappy with the </w:t>
      </w:r>
      <w:r w:rsidR="004D644E" w:rsidRPr="007B24BC">
        <w:rPr>
          <w:rFonts w:asciiTheme="minorHAnsi" w:hAnsiTheme="minorHAnsi" w:cstheme="minorHAnsi"/>
          <w:sz w:val="22"/>
          <w:szCs w:val="22"/>
        </w:rPr>
        <w:t>response, the</w:t>
      </w:r>
      <w:r w:rsidRPr="007B24BC">
        <w:rPr>
          <w:rFonts w:asciiTheme="minorHAnsi" w:hAnsiTheme="minorHAnsi" w:cstheme="minorHAnsi"/>
          <w:sz w:val="22"/>
          <w:szCs w:val="22"/>
        </w:rPr>
        <w:t xml:space="preserve"> complaint </w:t>
      </w:r>
      <w:r w:rsidR="00AD34D9">
        <w:rPr>
          <w:rFonts w:asciiTheme="minorHAnsi" w:hAnsiTheme="minorHAnsi" w:cstheme="minorHAnsi"/>
          <w:sz w:val="22"/>
          <w:szCs w:val="22"/>
        </w:rPr>
        <w:t xml:space="preserve">can be moved </w:t>
      </w:r>
      <w:r w:rsidRPr="007B24BC">
        <w:rPr>
          <w:rFonts w:asciiTheme="minorHAnsi" w:hAnsiTheme="minorHAnsi" w:cstheme="minorHAnsi"/>
          <w:sz w:val="22"/>
          <w:szCs w:val="22"/>
        </w:rPr>
        <w:t xml:space="preserve">on to stage two. </w:t>
      </w:r>
    </w:p>
    <w:p w14:paraId="64FAC68A" w14:textId="77777777" w:rsidR="006D4A85" w:rsidRPr="007B24BC" w:rsidRDefault="006D4A85" w:rsidP="006D4A85">
      <w:pPr>
        <w:jc w:val="both"/>
        <w:rPr>
          <w:rFonts w:asciiTheme="minorHAnsi" w:hAnsiTheme="minorHAnsi" w:cstheme="minorHAnsi"/>
          <w:sz w:val="22"/>
          <w:szCs w:val="22"/>
        </w:rPr>
      </w:pPr>
    </w:p>
    <w:p w14:paraId="039F8244" w14:textId="77777777" w:rsidR="006D4A85" w:rsidRPr="007B24BC" w:rsidRDefault="006D4A85" w:rsidP="006D4A85">
      <w:pPr>
        <w:jc w:val="both"/>
        <w:rPr>
          <w:rFonts w:asciiTheme="minorHAnsi" w:eastAsiaTheme="majorEastAsia" w:hAnsiTheme="minorHAnsi" w:cstheme="minorHAnsi"/>
          <w:sz w:val="22"/>
          <w:szCs w:val="22"/>
        </w:rPr>
      </w:pPr>
      <w:r w:rsidRPr="007B24BC">
        <w:rPr>
          <w:rFonts w:asciiTheme="minorHAnsi" w:eastAsiaTheme="majorEastAsia" w:hAnsiTheme="minorHAnsi" w:cstheme="minorHAnsi"/>
          <w:sz w:val="22"/>
          <w:szCs w:val="22"/>
        </w:rPr>
        <w:t>Stage 2</w:t>
      </w:r>
    </w:p>
    <w:p w14:paraId="19550DEC" w14:textId="77777777" w:rsidR="006D4A85" w:rsidRPr="007B24BC" w:rsidRDefault="006D4A85" w:rsidP="006D4A85">
      <w:pPr>
        <w:jc w:val="both"/>
        <w:rPr>
          <w:rFonts w:asciiTheme="minorHAnsi" w:eastAsiaTheme="majorEastAsia" w:hAnsiTheme="minorHAnsi" w:cstheme="minorHAnsi"/>
          <w:sz w:val="22"/>
          <w:szCs w:val="22"/>
        </w:rPr>
      </w:pPr>
    </w:p>
    <w:p w14:paraId="6F03D872" w14:textId="00C0BCCE" w:rsidR="006D4A85" w:rsidRPr="007B24BC" w:rsidRDefault="00E407EA" w:rsidP="006D4A85">
      <w:pPr>
        <w:jc w:val="both"/>
        <w:rPr>
          <w:rFonts w:asciiTheme="minorHAnsi" w:hAnsiTheme="minorHAnsi" w:cstheme="minorHAnsi"/>
          <w:sz w:val="22"/>
          <w:szCs w:val="22"/>
        </w:rPr>
      </w:pPr>
      <w:r>
        <w:rPr>
          <w:rFonts w:asciiTheme="minorHAnsi" w:hAnsiTheme="minorHAnsi" w:cstheme="minorHAnsi"/>
          <w:sz w:val="22"/>
          <w:szCs w:val="22"/>
        </w:rPr>
        <w:t>The</w:t>
      </w:r>
      <w:r w:rsidR="006D4A85" w:rsidRPr="007B24BC">
        <w:rPr>
          <w:rFonts w:asciiTheme="minorHAnsi" w:hAnsiTheme="minorHAnsi" w:cstheme="minorHAnsi"/>
          <w:sz w:val="22"/>
          <w:szCs w:val="22"/>
        </w:rPr>
        <w:t xml:space="preserve"> complaint should now be made</w:t>
      </w:r>
      <w:r>
        <w:rPr>
          <w:rFonts w:asciiTheme="minorHAnsi" w:hAnsiTheme="minorHAnsi" w:cstheme="minorHAnsi"/>
          <w:sz w:val="22"/>
          <w:szCs w:val="22"/>
        </w:rPr>
        <w:t>,</w:t>
      </w:r>
      <w:r w:rsidR="006D4A85" w:rsidRPr="007B24BC">
        <w:rPr>
          <w:rFonts w:asciiTheme="minorHAnsi" w:hAnsiTheme="minorHAnsi" w:cstheme="minorHAnsi"/>
          <w:sz w:val="22"/>
          <w:szCs w:val="22"/>
        </w:rPr>
        <w:t xml:space="preserve"> in writing</w:t>
      </w:r>
      <w:r>
        <w:rPr>
          <w:rFonts w:asciiTheme="minorHAnsi" w:hAnsiTheme="minorHAnsi" w:cstheme="minorHAnsi"/>
          <w:sz w:val="22"/>
          <w:szCs w:val="22"/>
        </w:rPr>
        <w:t>,</w:t>
      </w:r>
      <w:r w:rsidR="006D4A85" w:rsidRPr="007B24BC">
        <w:rPr>
          <w:rFonts w:asciiTheme="minorHAnsi" w:hAnsiTheme="minorHAnsi" w:cstheme="minorHAnsi"/>
          <w:sz w:val="22"/>
          <w:szCs w:val="22"/>
        </w:rPr>
        <w:t xml:space="preserve"> to the Vice President or, if </w:t>
      </w:r>
      <w:r w:rsidR="004D644E">
        <w:rPr>
          <w:rFonts w:asciiTheme="minorHAnsi" w:hAnsiTheme="minorHAnsi" w:cstheme="minorHAnsi"/>
          <w:sz w:val="22"/>
          <w:szCs w:val="22"/>
        </w:rPr>
        <w:t xml:space="preserve">the </w:t>
      </w:r>
      <w:r w:rsidR="004D644E" w:rsidRPr="007B24BC">
        <w:rPr>
          <w:rFonts w:asciiTheme="minorHAnsi" w:hAnsiTheme="minorHAnsi" w:cstheme="minorHAnsi"/>
          <w:sz w:val="22"/>
          <w:szCs w:val="22"/>
        </w:rPr>
        <w:t>complaint</w:t>
      </w:r>
      <w:r w:rsidR="006D4A85" w:rsidRPr="007B24BC">
        <w:rPr>
          <w:rFonts w:asciiTheme="minorHAnsi" w:hAnsiTheme="minorHAnsi" w:cstheme="minorHAnsi"/>
          <w:sz w:val="22"/>
          <w:szCs w:val="22"/>
        </w:rPr>
        <w:t xml:space="preserve"> involves the Vice President, to the President, or, if they are also involved, to the Secretary who will delegate </w:t>
      </w:r>
      <w:r w:rsidR="00C82B63">
        <w:rPr>
          <w:rFonts w:asciiTheme="minorHAnsi" w:hAnsiTheme="minorHAnsi" w:cstheme="minorHAnsi"/>
          <w:sz w:val="22"/>
          <w:szCs w:val="22"/>
        </w:rPr>
        <w:t xml:space="preserve">the </w:t>
      </w:r>
      <w:r w:rsidR="004D644E">
        <w:rPr>
          <w:rFonts w:asciiTheme="minorHAnsi" w:hAnsiTheme="minorHAnsi" w:cstheme="minorHAnsi"/>
          <w:sz w:val="22"/>
          <w:szCs w:val="22"/>
        </w:rPr>
        <w:t xml:space="preserve">complaint </w:t>
      </w:r>
      <w:r w:rsidR="004D644E" w:rsidRPr="007B24BC">
        <w:rPr>
          <w:rFonts w:asciiTheme="minorHAnsi" w:hAnsiTheme="minorHAnsi" w:cstheme="minorHAnsi"/>
          <w:sz w:val="22"/>
          <w:szCs w:val="22"/>
        </w:rPr>
        <w:t>as</w:t>
      </w:r>
      <w:r w:rsidR="006D4A85" w:rsidRPr="007B24BC">
        <w:rPr>
          <w:rFonts w:asciiTheme="minorHAnsi" w:hAnsiTheme="minorHAnsi" w:cstheme="minorHAnsi"/>
          <w:sz w:val="22"/>
          <w:szCs w:val="22"/>
        </w:rPr>
        <w:t xml:space="preserve"> appropriate. </w:t>
      </w:r>
      <w:r w:rsidR="004D644E">
        <w:rPr>
          <w:rFonts w:asciiTheme="minorHAnsi" w:hAnsiTheme="minorHAnsi" w:cstheme="minorHAnsi"/>
          <w:sz w:val="22"/>
          <w:szCs w:val="22"/>
        </w:rPr>
        <w:t xml:space="preserve">The </w:t>
      </w:r>
      <w:r w:rsidR="004D644E" w:rsidRPr="007B24BC">
        <w:rPr>
          <w:rFonts w:asciiTheme="minorHAnsi" w:hAnsiTheme="minorHAnsi" w:cstheme="minorHAnsi"/>
          <w:sz w:val="22"/>
          <w:szCs w:val="22"/>
        </w:rPr>
        <w:t>complaint</w:t>
      </w:r>
      <w:r w:rsidR="006D4A85" w:rsidRPr="007B24BC">
        <w:rPr>
          <w:rFonts w:asciiTheme="minorHAnsi" w:hAnsiTheme="minorHAnsi" w:cstheme="minorHAnsi"/>
          <w:sz w:val="22"/>
          <w:szCs w:val="22"/>
        </w:rPr>
        <w:t xml:space="preserve"> will be acknowledged within three days.</w:t>
      </w:r>
    </w:p>
    <w:p w14:paraId="019372B9" w14:textId="77777777" w:rsidR="006D4A85" w:rsidRPr="007B24BC" w:rsidRDefault="006D4A85" w:rsidP="006D4A85">
      <w:pPr>
        <w:jc w:val="both"/>
        <w:rPr>
          <w:rFonts w:asciiTheme="minorHAnsi" w:hAnsiTheme="minorHAnsi" w:cstheme="minorHAnsi"/>
          <w:sz w:val="22"/>
          <w:szCs w:val="22"/>
        </w:rPr>
      </w:pPr>
    </w:p>
    <w:p w14:paraId="10A4C680" w14:textId="5B5F6370"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At this stage the process will require the issue(s) to be investigated impartially and</w:t>
      </w:r>
      <w:r w:rsidR="005660AA">
        <w:rPr>
          <w:rFonts w:asciiTheme="minorHAnsi" w:hAnsiTheme="minorHAnsi" w:cstheme="minorHAnsi"/>
          <w:sz w:val="22"/>
          <w:szCs w:val="22"/>
        </w:rPr>
        <w:t xml:space="preserve"> to</w:t>
      </w:r>
      <w:r w:rsidRPr="007B24BC">
        <w:rPr>
          <w:rFonts w:asciiTheme="minorHAnsi" w:hAnsiTheme="minorHAnsi" w:cstheme="minorHAnsi"/>
          <w:sz w:val="22"/>
          <w:szCs w:val="22"/>
        </w:rPr>
        <w:t xml:space="preserve"> </w:t>
      </w:r>
      <w:r w:rsidR="004D644E">
        <w:rPr>
          <w:rFonts w:asciiTheme="minorHAnsi" w:hAnsiTheme="minorHAnsi" w:cstheme="minorHAnsi"/>
          <w:sz w:val="22"/>
          <w:szCs w:val="22"/>
        </w:rPr>
        <w:t xml:space="preserve">gather </w:t>
      </w:r>
      <w:r w:rsidR="004D644E" w:rsidRPr="007B24BC">
        <w:rPr>
          <w:rFonts w:asciiTheme="minorHAnsi" w:hAnsiTheme="minorHAnsi" w:cstheme="minorHAnsi"/>
          <w:sz w:val="22"/>
          <w:szCs w:val="22"/>
        </w:rPr>
        <w:t>statements</w:t>
      </w:r>
      <w:r w:rsidRPr="007B24BC">
        <w:rPr>
          <w:rFonts w:asciiTheme="minorHAnsi" w:hAnsiTheme="minorHAnsi" w:cstheme="minorHAnsi"/>
          <w:sz w:val="22"/>
          <w:szCs w:val="22"/>
        </w:rPr>
        <w:t xml:space="preserve"> where required. The investigating officer may need to consult policies and procedures and may need to seek advice from specialists, depending on the nature of the complaint. </w:t>
      </w:r>
      <w:r w:rsidR="00A91C69">
        <w:rPr>
          <w:rFonts w:asciiTheme="minorHAnsi" w:hAnsiTheme="minorHAnsi" w:cstheme="minorHAnsi"/>
          <w:sz w:val="22"/>
          <w:szCs w:val="22"/>
        </w:rPr>
        <w:t xml:space="preserve">The </w:t>
      </w:r>
      <w:r w:rsidR="004D644E">
        <w:rPr>
          <w:rFonts w:asciiTheme="minorHAnsi" w:hAnsiTheme="minorHAnsi" w:cstheme="minorHAnsi"/>
          <w:sz w:val="22"/>
          <w:szCs w:val="22"/>
        </w:rPr>
        <w:t xml:space="preserve">ECA </w:t>
      </w:r>
      <w:r w:rsidR="004D644E" w:rsidRPr="007B24BC">
        <w:rPr>
          <w:rFonts w:asciiTheme="minorHAnsi" w:hAnsiTheme="minorHAnsi" w:cstheme="minorHAnsi"/>
          <w:sz w:val="22"/>
          <w:szCs w:val="22"/>
        </w:rPr>
        <w:t>will</w:t>
      </w:r>
      <w:r w:rsidRPr="007B24BC">
        <w:rPr>
          <w:rFonts w:asciiTheme="minorHAnsi" w:hAnsiTheme="minorHAnsi" w:cstheme="minorHAnsi"/>
          <w:sz w:val="22"/>
          <w:szCs w:val="22"/>
        </w:rPr>
        <w:t xml:space="preserve"> aim to provide a response as quickly as possible </w:t>
      </w:r>
      <w:r w:rsidR="004D644E">
        <w:rPr>
          <w:rFonts w:asciiTheme="minorHAnsi" w:hAnsiTheme="minorHAnsi" w:cstheme="minorHAnsi"/>
          <w:sz w:val="22"/>
          <w:szCs w:val="22"/>
        </w:rPr>
        <w:t xml:space="preserve">but </w:t>
      </w:r>
      <w:r w:rsidR="004D644E" w:rsidRPr="007B24BC">
        <w:rPr>
          <w:rFonts w:asciiTheme="minorHAnsi" w:hAnsiTheme="minorHAnsi" w:cstheme="minorHAnsi"/>
          <w:sz w:val="22"/>
          <w:szCs w:val="22"/>
        </w:rPr>
        <w:t>within</w:t>
      </w:r>
      <w:r w:rsidRPr="007B24BC">
        <w:rPr>
          <w:rFonts w:asciiTheme="minorHAnsi" w:hAnsiTheme="minorHAnsi" w:cstheme="minorHAnsi"/>
          <w:sz w:val="22"/>
          <w:szCs w:val="22"/>
        </w:rPr>
        <w:t xml:space="preserve"> 21 days</w:t>
      </w:r>
      <w:r w:rsidR="00A91C69">
        <w:rPr>
          <w:rFonts w:asciiTheme="minorHAnsi" w:hAnsiTheme="minorHAnsi" w:cstheme="minorHAnsi"/>
          <w:sz w:val="22"/>
          <w:szCs w:val="22"/>
        </w:rPr>
        <w:t>.</w:t>
      </w:r>
      <w:r w:rsidRPr="007B24BC">
        <w:rPr>
          <w:rFonts w:asciiTheme="minorHAnsi" w:hAnsiTheme="minorHAnsi" w:cstheme="minorHAnsi"/>
          <w:sz w:val="22"/>
          <w:szCs w:val="22"/>
        </w:rPr>
        <w:t xml:space="preserve"> </w:t>
      </w:r>
      <w:r w:rsidR="00A91C69">
        <w:rPr>
          <w:rFonts w:asciiTheme="minorHAnsi" w:hAnsiTheme="minorHAnsi" w:cstheme="minorHAnsi"/>
          <w:sz w:val="22"/>
          <w:szCs w:val="22"/>
        </w:rPr>
        <w:t xml:space="preserve">If </w:t>
      </w:r>
      <w:r w:rsidRPr="007B24BC">
        <w:rPr>
          <w:rFonts w:asciiTheme="minorHAnsi" w:hAnsiTheme="minorHAnsi" w:cstheme="minorHAnsi"/>
          <w:sz w:val="22"/>
          <w:szCs w:val="22"/>
        </w:rPr>
        <w:t>longer</w:t>
      </w:r>
      <w:r w:rsidR="00A91C69">
        <w:rPr>
          <w:rFonts w:asciiTheme="minorHAnsi" w:hAnsiTheme="minorHAnsi" w:cstheme="minorHAnsi"/>
          <w:sz w:val="22"/>
          <w:szCs w:val="22"/>
        </w:rPr>
        <w:t xml:space="preserve"> is required</w:t>
      </w:r>
      <w:r w:rsidRPr="007B24BC">
        <w:rPr>
          <w:rFonts w:asciiTheme="minorHAnsi" w:hAnsiTheme="minorHAnsi" w:cstheme="minorHAnsi"/>
          <w:sz w:val="22"/>
          <w:szCs w:val="22"/>
        </w:rPr>
        <w:t xml:space="preserve"> to consider </w:t>
      </w:r>
      <w:r w:rsidR="004D644E">
        <w:rPr>
          <w:rFonts w:asciiTheme="minorHAnsi" w:hAnsiTheme="minorHAnsi" w:cstheme="minorHAnsi"/>
          <w:sz w:val="22"/>
          <w:szCs w:val="22"/>
        </w:rPr>
        <w:t xml:space="preserve">the </w:t>
      </w:r>
      <w:r w:rsidR="004D644E" w:rsidRPr="007B24BC">
        <w:rPr>
          <w:rFonts w:asciiTheme="minorHAnsi" w:hAnsiTheme="minorHAnsi" w:cstheme="minorHAnsi"/>
          <w:sz w:val="22"/>
          <w:szCs w:val="22"/>
        </w:rPr>
        <w:t>complaint</w:t>
      </w:r>
      <w:r w:rsidR="00753DF1">
        <w:rPr>
          <w:rFonts w:asciiTheme="minorHAnsi" w:hAnsiTheme="minorHAnsi" w:cstheme="minorHAnsi"/>
          <w:sz w:val="22"/>
          <w:szCs w:val="22"/>
        </w:rPr>
        <w:t xml:space="preserve">, </w:t>
      </w:r>
      <w:r w:rsidR="00753DF1" w:rsidRPr="00753DF1">
        <w:rPr>
          <w:rFonts w:asciiTheme="minorHAnsi" w:hAnsiTheme="minorHAnsi" w:cstheme="minorHAnsi"/>
          <w:sz w:val="22"/>
          <w:szCs w:val="22"/>
        </w:rPr>
        <w:t>the</w:t>
      </w:r>
      <w:r w:rsidR="00A91C69">
        <w:rPr>
          <w:rFonts w:asciiTheme="minorHAnsi" w:hAnsiTheme="minorHAnsi" w:cstheme="minorHAnsi"/>
          <w:sz w:val="22"/>
          <w:szCs w:val="22"/>
        </w:rPr>
        <w:t xml:space="preserve"> </w:t>
      </w:r>
      <w:r w:rsidR="004D644E">
        <w:rPr>
          <w:rFonts w:asciiTheme="minorHAnsi" w:hAnsiTheme="minorHAnsi" w:cstheme="minorHAnsi"/>
          <w:sz w:val="22"/>
          <w:szCs w:val="22"/>
        </w:rPr>
        <w:t xml:space="preserve">ECA </w:t>
      </w:r>
      <w:r w:rsidR="004D644E" w:rsidRPr="007B24BC">
        <w:rPr>
          <w:rFonts w:asciiTheme="minorHAnsi" w:hAnsiTheme="minorHAnsi" w:cstheme="minorHAnsi"/>
          <w:sz w:val="22"/>
          <w:szCs w:val="22"/>
        </w:rPr>
        <w:t>will</w:t>
      </w:r>
      <w:r w:rsidRPr="007B24BC">
        <w:rPr>
          <w:rFonts w:asciiTheme="minorHAnsi" w:hAnsiTheme="minorHAnsi" w:cstheme="minorHAnsi"/>
          <w:sz w:val="22"/>
          <w:szCs w:val="22"/>
        </w:rPr>
        <w:t xml:space="preserve"> explain why and</w:t>
      </w:r>
      <w:r w:rsidR="00A91C69">
        <w:rPr>
          <w:rFonts w:asciiTheme="minorHAnsi" w:hAnsiTheme="minorHAnsi" w:cstheme="minorHAnsi"/>
          <w:sz w:val="22"/>
          <w:szCs w:val="22"/>
        </w:rPr>
        <w:t xml:space="preserve"> advise</w:t>
      </w:r>
      <w:r w:rsidR="00753DF1">
        <w:rPr>
          <w:rFonts w:asciiTheme="minorHAnsi" w:hAnsiTheme="minorHAnsi" w:cstheme="minorHAnsi"/>
          <w:sz w:val="22"/>
          <w:szCs w:val="22"/>
        </w:rPr>
        <w:t xml:space="preserve"> when a response can be expected.</w:t>
      </w:r>
    </w:p>
    <w:p w14:paraId="1C5FE52F" w14:textId="77777777" w:rsidR="006D4A85" w:rsidRPr="007B24BC" w:rsidRDefault="006D4A85" w:rsidP="006D4A85">
      <w:pPr>
        <w:jc w:val="both"/>
        <w:rPr>
          <w:rFonts w:asciiTheme="minorHAnsi" w:hAnsiTheme="minorHAnsi" w:cstheme="minorHAnsi"/>
          <w:sz w:val="22"/>
          <w:szCs w:val="22"/>
        </w:rPr>
      </w:pPr>
    </w:p>
    <w:p w14:paraId="25E80265" w14:textId="62655C48"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 xml:space="preserve">A written response will be </w:t>
      </w:r>
      <w:r w:rsidR="004D644E" w:rsidRPr="007B24BC">
        <w:rPr>
          <w:rFonts w:asciiTheme="minorHAnsi" w:hAnsiTheme="minorHAnsi" w:cstheme="minorHAnsi"/>
          <w:sz w:val="22"/>
          <w:szCs w:val="22"/>
        </w:rPr>
        <w:t>provided.</w:t>
      </w:r>
      <w:r w:rsidRPr="007B24BC">
        <w:rPr>
          <w:rFonts w:asciiTheme="minorHAnsi" w:hAnsiTheme="minorHAnsi" w:cstheme="minorHAnsi"/>
          <w:sz w:val="22"/>
          <w:szCs w:val="22"/>
        </w:rPr>
        <w:t xml:space="preserve"> If </w:t>
      </w:r>
      <w:r w:rsidR="001D5FEB">
        <w:rPr>
          <w:rFonts w:asciiTheme="minorHAnsi" w:hAnsiTheme="minorHAnsi" w:cstheme="minorHAnsi"/>
          <w:sz w:val="22"/>
          <w:szCs w:val="22"/>
        </w:rPr>
        <w:t xml:space="preserve">the complainant is </w:t>
      </w:r>
      <w:r w:rsidR="004D644E">
        <w:rPr>
          <w:rFonts w:asciiTheme="minorHAnsi" w:hAnsiTheme="minorHAnsi" w:cstheme="minorHAnsi"/>
          <w:sz w:val="22"/>
          <w:szCs w:val="22"/>
        </w:rPr>
        <w:t xml:space="preserve">not </w:t>
      </w:r>
      <w:r w:rsidR="004D644E" w:rsidRPr="007B24BC">
        <w:rPr>
          <w:rFonts w:asciiTheme="minorHAnsi" w:hAnsiTheme="minorHAnsi" w:cstheme="minorHAnsi"/>
          <w:sz w:val="22"/>
          <w:szCs w:val="22"/>
        </w:rPr>
        <w:t>satisfied</w:t>
      </w:r>
      <w:r w:rsidRPr="007B24BC">
        <w:rPr>
          <w:rFonts w:asciiTheme="minorHAnsi" w:hAnsiTheme="minorHAnsi" w:cstheme="minorHAnsi"/>
          <w:sz w:val="22"/>
          <w:szCs w:val="22"/>
        </w:rPr>
        <w:t xml:space="preserve"> with the response receive</w:t>
      </w:r>
      <w:r w:rsidR="001D5FEB">
        <w:rPr>
          <w:rFonts w:asciiTheme="minorHAnsi" w:hAnsiTheme="minorHAnsi" w:cstheme="minorHAnsi"/>
          <w:sz w:val="22"/>
          <w:szCs w:val="22"/>
        </w:rPr>
        <w:t>d</w:t>
      </w:r>
      <w:r w:rsidRPr="007B24BC">
        <w:rPr>
          <w:rFonts w:asciiTheme="minorHAnsi" w:hAnsiTheme="minorHAnsi" w:cstheme="minorHAnsi"/>
          <w:sz w:val="22"/>
          <w:szCs w:val="22"/>
        </w:rPr>
        <w:t xml:space="preserve"> </w:t>
      </w:r>
      <w:r w:rsidR="004D644E" w:rsidRPr="007B24BC">
        <w:rPr>
          <w:rFonts w:asciiTheme="minorHAnsi" w:hAnsiTheme="minorHAnsi" w:cstheme="minorHAnsi"/>
          <w:sz w:val="22"/>
          <w:szCs w:val="22"/>
        </w:rPr>
        <w:t>then the</w:t>
      </w:r>
      <w:r w:rsidRPr="007B24BC">
        <w:rPr>
          <w:rFonts w:asciiTheme="minorHAnsi" w:hAnsiTheme="minorHAnsi" w:cstheme="minorHAnsi"/>
          <w:sz w:val="22"/>
          <w:szCs w:val="22"/>
        </w:rPr>
        <w:t xml:space="preserve"> complaint</w:t>
      </w:r>
      <w:r w:rsidR="00C30D96">
        <w:rPr>
          <w:rFonts w:asciiTheme="minorHAnsi" w:hAnsiTheme="minorHAnsi" w:cstheme="minorHAnsi"/>
          <w:sz w:val="22"/>
          <w:szCs w:val="22"/>
        </w:rPr>
        <w:t xml:space="preserve"> can be moved</w:t>
      </w:r>
      <w:r w:rsidRPr="007B24BC">
        <w:rPr>
          <w:rFonts w:asciiTheme="minorHAnsi" w:hAnsiTheme="minorHAnsi" w:cstheme="minorHAnsi"/>
          <w:sz w:val="22"/>
          <w:szCs w:val="22"/>
        </w:rPr>
        <w:t xml:space="preserve"> to stage three. </w:t>
      </w:r>
    </w:p>
    <w:p w14:paraId="50B0B55E" w14:textId="77777777" w:rsidR="006D4A85" w:rsidRPr="007B24BC" w:rsidRDefault="006D4A85" w:rsidP="006D4A85">
      <w:pPr>
        <w:jc w:val="both"/>
        <w:rPr>
          <w:rFonts w:asciiTheme="minorHAnsi" w:hAnsiTheme="minorHAnsi" w:cstheme="minorHAnsi"/>
          <w:sz w:val="22"/>
          <w:szCs w:val="22"/>
        </w:rPr>
      </w:pPr>
    </w:p>
    <w:p w14:paraId="262AC316" w14:textId="77777777" w:rsidR="006D4A85" w:rsidRPr="007B24BC" w:rsidRDefault="006D4A85" w:rsidP="006D4A85">
      <w:pPr>
        <w:jc w:val="both"/>
        <w:rPr>
          <w:rFonts w:asciiTheme="minorHAnsi" w:eastAsiaTheme="majorEastAsia" w:hAnsiTheme="minorHAnsi" w:cstheme="minorHAnsi"/>
          <w:sz w:val="22"/>
          <w:szCs w:val="22"/>
        </w:rPr>
      </w:pPr>
      <w:r w:rsidRPr="007B24BC">
        <w:rPr>
          <w:rFonts w:asciiTheme="minorHAnsi" w:eastAsiaTheme="majorEastAsia" w:hAnsiTheme="minorHAnsi" w:cstheme="minorHAnsi"/>
          <w:sz w:val="22"/>
          <w:szCs w:val="22"/>
        </w:rPr>
        <w:t>Stage 3</w:t>
      </w:r>
    </w:p>
    <w:p w14:paraId="518ADC63" w14:textId="77777777" w:rsidR="006D4A85" w:rsidRPr="007B24BC" w:rsidRDefault="006D4A85" w:rsidP="006D4A85">
      <w:pPr>
        <w:jc w:val="both"/>
        <w:rPr>
          <w:rFonts w:asciiTheme="minorHAnsi" w:eastAsiaTheme="majorEastAsia" w:hAnsiTheme="minorHAnsi" w:cstheme="minorHAnsi"/>
          <w:sz w:val="22"/>
          <w:szCs w:val="22"/>
        </w:rPr>
      </w:pPr>
    </w:p>
    <w:p w14:paraId="5735A10C" w14:textId="7A1CFA7D"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 xml:space="preserve">Upon receipt of a written request to advance your complaint to this stage the Secretary will convene a Panel consisting of three non-involved members of the ECA Council who will consider the evidence </w:t>
      </w:r>
      <w:r w:rsidRPr="007B24BC">
        <w:rPr>
          <w:rFonts w:asciiTheme="minorHAnsi" w:hAnsiTheme="minorHAnsi" w:cstheme="minorHAnsi"/>
          <w:sz w:val="22"/>
          <w:szCs w:val="22"/>
        </w:rPr>
        <w:lastRenderedPageBreak/>
        <w:t>gathered in the previous stages and may call upon</w:t>
      </w:r>
      <w:r w:rsidR="00C1754C">
        <w:rPr>
          <w:rFonts w:asciiTheme="minorHAnsi" w:hAnsiTheme="minorHAnsi" w:cstheme="minorHAnsi"/>
          <w:sz w:val="22"/>
          <w:szCs w:val="22"/>
        </w:rPr>
        <w:t xml:space="preserve"> the complainant</w:t>
      </w:r>
      <w:r w:rsidRPr="007B24BC">
        <w:rPr>
          <w:rFonts w:asciiTheme="minorHAnsi" w:hAnsiTheme="minorHAnsi" w:cstheme="minorHAnsi"/>
          <w:sz w:val="22"/>
          <w:szCs w:val="22"/>
        </w:rPr>
        <w:t xml:space="preserve"> to present </w:t>
      </w:r>
      <w:r w:rsidR="00C1754C">
        <w:rPr>
          <w:rFonts w:asciiTheme="minorHAnsi" w:hAnsiTheme="minorHAnsi" w:cstheme="minorHAnsi"/>
          <w:sz w:val="22"/>
          <w:szCs w:val="22"/>
        </w:rPr>
        <w:t>their</w:t>
      </w:r>
      <w:r w:rsidRPr="007B24BC">
        <w:rPr>
          <w:rFonts w:asciiTheme="minorHAnsi" w:hAnsiTheme="minorHAnsi" w:cstheme="minorHAnsi"/>
          <w:sz w:val="22"/>
          <w:szCs w:val="22"/>
        </w:rPr>
        <w:t xml:space="preserve"> complaint in person / v</w:t>
      </w:r>
      <w:r w:rsidR="00C1754C">
        <w:rPr>
          <w:rFonts w:asciiTheme="minorHAnsi" w:hAnsiTheme="minorHAnsi" w:cstheme="minorHAnsi"/>
          <w:sz w:val="22"/>
          <w:szCs w:val="22"/>
        </w:rPr>
        <w:t>irtually</w:t>
      </w:r>
      <w:r w:rsidRPr="007B24BC">
        <w:rPr>
          <w:rFonts w:asciiTheme="minorHAnsi" w:hAnsiTheme="minorHAnsi" w:cstheme="minorHAnsi"/>
          <w:sz w:val="22"/>
          <w:szCs w:val="22"/>
        </w:rPr>
        <w:t>. A written response will be provided to</w:t>
      </w:r>
      <w:r w:rsidR="000B74E5">
        <w:rPr>
          <w:rFonts w:asciiTheme="minorHAnsi" w:hAnsiTheme="minorHAnsi" w:cstheme="minorHAnsi"/>
          <w:sz w:val="22"/>
          <w:szCs w:val="22"/>
        </w:rPr>
        <w:t xml:space="preserve"> the complainant</w:t>
      </w:r>
      <w:r w:rsidRPr="007B24BC">
        <w:rPr>
          <w:rFonts w:asciiTheme="minorHAnsi" w:hAnsiTheme="minorHAnsi" w:cstheme="minorHAnsi"/>
          <w:sz w:val="22"/>
          <w:szCs w:val="22"/>
        </w:rPr>
        <w:t xml:space="preserve"> within 21 days. </w:t>
      </w:r>
    </w:p>
    <w:p w14:paraId="3F703675" w14:textId="77777777" w:rsidR="006D4A85" w:rsidRPr="007B24BC" w:rsidRDefault="006D4A85" w:rsidP="006D4A85">
      <w:pPr>
        <w:jc w:val="both"/>
        <w:rPr>
          <w:rFonts w:asciiTheme="minorHAnsi" w:hAnsiTheme="minorHAnsi" w:cstheme="minorHAnsi"/>
          <w:sz w:val="22"/>
          <w:szCs w:val="22"/>
        </w:rPr>
      </w:pPr>
    </w:p>
    <w:p w14:paraId="4EE5EBF6" w14:textId="24104EA4" w:rsidR="006D4A85" w:rsidRPr="007B24BC" w:rsidRDefault="000B74E5" w:rsidP="006D4A85">
      <w:pPr>
        <w:jc w:val="both"/>
        <w:rPr>
          <w:rFonts w:asciiTheme="minorHAnsi" w:hAnsiTheme="minorHAnsi" w:cstheme="minorHAnsi"/>
          <w:sz w:val="22"/>
          <w:szCs w:val="22"/>
        </w:rPr>
      </w:pPr>
      <w:r>
        <w:rPr>
          <w:rFonts w:asciiTheme="minorHAnsi" w:hAnsiTheme="minorHAnsi" w:cstheme="minorHAnsi"/>
          <w:sz w:val="22"/>
          <w:szCs w:val="22"/>
        </w:rPr>
        <w:t xml:space="preserve">The </w:t>
      </w:r>
      <w:r w:rsidR="004D644E">
        <w:rPr>
          <w:rFonts w:asciiTheme="minorHAnsi" w:hAnsiTheme="minorHAnsi" w:cstheme="minorHAnsi"/>
          <w:sz w:val="22"/>
          <w:szCs w:val="22"/>
        </w:rPr>
        <w:t xml:space="preserve">ECA </w:t>
      </w:r>
      <w:r w:rsidR="004D644E" w:rsidRPr="007B24BC">
        <w:rPr>
          <w:rFonts w:asciiTheme="minorHAnsi" w:hAnsiTheme="minorHAnsi" w:cstheme="minorHAnsi"/>
          <w:sz w:val="22"/>
          <w:szCs w:val="22"/>
        </w:rPr>
        <w:t>believes</w:t>
      </w:r>
      <w:r w:rsidR="006D4A85" w:rsidRPr="007B24BC">
        <w:rPr>
          <w:rFonts w:asciiTheme="minorHAnsi" w:hAnsiTheme="minorHAnsi" w:cstheme="minorHAnsi"/>
          <w:sz w:val="22"/>
          <w:szCs w:val="22"/>
        </w:rPr>
        <w:t xml:space="preserve"> that this procedure will allow</w:t>
      </w:r>
      <w:r w:rsidR="00F4380C">
        <w:rPr>
          <w:rFonts w:asciiTheme="minorHAnsi" w:hAnsiTheme="minorHAnsi" w:cstheme="minorHAnsi"/>
          <w:sz w:val="22"/>
          <w:szCs w:val="22"/>
        </w:rPr>
        <w:t xml:space="preserve"> them</w:t>
      </w:r>
      <w:r w:rsidR="006D4A85" w:rsidRPr="007B24BC">
        <w:rPr>
          <w:rFonts w:asciiTheme="minorHAnsi" w:hAnsiTheme="minorHAnsi" w:cstheme="minorHAnsi"/>
          <w:sz w:val="22"/>
          <w:szCs w:val="22"/>
        </w:rPr>
        <w:t xml:space="preserve"> to satisfactorily answer </w:t>
      </w:r>
      <w:r w:rsidR="004D644E">
        <w:rPr>
          <w:rFonts w:asciiTheme="minorHAnsi" w:hAnsiTheme="minorHAnsi" w:cstheme="minorHAnsi"/>
          <w:sz w:val="22"/>
          <w:szCs w:val="22"/>
        </w:rPr>
        <w:t xml:space="preserve">the </w:t>
      </w:r>
      <w:r w:rsidR="004D644E" w:rsidRPr="007B24BC">
        <w:rPr>
          <w:rFonts w:asciiTheme="minorHAnsi" w:hAnsiTheme="minorHAnsi" w:cstheme="minorHAnsi"/>
          <w:sz w:val="22"/>
          <w:szCs w:val="22"/>
        </w:rPr>
        <w:t>complaint</w:t>
      </w:r>
      <w:r w:rsidR="006D4A85" w:rsidRPr="007B24BC">
        <w:rPr>
          <w:rFonts w:asciiTheme="minorHAnsi" w:hAnsiTheme="minorHAnsi" w:cstheme="minorHAnsi"/>
          <w:sz w:val="22"/>
          <w:szCs w:val="22"/>
        </w:rPr>
        <w:t xml:space="preserve"> </w:t>
      </w:r>
      <w:r w:rsidR="004D644E" w:rsidRPr="007B24BC">
        <w:rPr>
          <w:rFonts w:asciiTheme="minorHAnsi" w:hAnsiTheme="minorHAnsi" w:cstheme="minorHAnsi"/>
          <w:sz w:val="22"/>
          <w:szCs w:val="22"/>
        </w:rPr>
        <w:t>but acknowledge</w:t>
      </w:r>
      <w:r w:rsidR="006D4A85" w:rsidRPr="007B24BC">
        <w:rPr>
          <w:rFonts w:asciiTheme="minorHAnsi" w:hAnsiTheme="minorHAnsi" w:cstheme="minorHAnsi"/>
          <w:sz w:val="22"/>
          <w:szCs w:val="22"/>
        </w:rPr>
        <w:t xml:space="preserve"> that it may not </w:t>
      </w:r>
      <w:r w:rsidR="004D644E" w:rsidRPr="007B24BC">
        <w:rPr>
          <w:rFonts w:asciiTheme="minorHAnsi" w:hAnsiTheme="minorHAnsi" w:cstheme="minorHAnsi"/>
          <w:sz w:val="22"/>
          <w:szCs w:val="22"/>
        </w:rPr>
        <w:t>give the</w:t>
      </w:r>
      <w:r w:rsidR="00A0585B">
        <w:rPr>
          <w:rFonts w:asciiTheme="minorHAnsi" w:hAnsiTheme="minorHAnsi" w:cstheme="minorHAnsi"/>
          <w:sz w:val="22"/>
          <w:szCs w:val="22"/>
        </w:rPr>
        <w:t xml:space="preserve"> desired</w:t>
      </w:r>
      <w:r w:rsidR="006D4A85" w:rsidRPr="007B24BC">
        <w:rPr>
          <w:rFonts w:asciiTheme="minorHAnsi" w:hAnsiTheme="minorHAnsi" w:cstheme="minorHAnsi"/>
          <w:sz w:val="22"/>
          <w:szCs w:val="22"/>
        </w:rPr>
        <w:t xml:space="preserve"> resolution. If the outcome of th</w:t>
      </w:r>
      <w:r w:rsidR="00A0585B">
        <w:rPr>
          <w:rFonts w:asciiTheme="minorHAnsi" w:hAnsiTheme="minorHAnsi" w:cstheme="minorHAnsi"/>
          <w:sz w:val="22"/>
          <w:szCs w:val="22"/>
        </w:rPr>
        <w:t>e</w:t>
      </w:r>
      <w:r w:rsidR="006D4A85" w:rsidRPr="007B24BC">
        <w:rPr>
          <w:rFonts w:asciiTheme="minorHAnsi" w:hAnsiTheme="minorHAnsi" w:cstheme="minorHAnsi"/>
          <w:sz w:val="22"/>
          <w:szCs w:val="22"/>
        </w:rPr>
        <w:t xml:space="preserve"> investigation has not resolved </w:t>
      </w:r>
      <w:r w:rsidR="004D644E" w:rsidRPr="007B24BC">
        <w:rPr>
          <w:rFonts w:asciiTheme="minorHAnsi" w:hAnsiTheme="minorHAnsi" w:cstheme="minorHAnsi"/>
          <w:sz w:val="22"/>
          <w:szCs w:val="22"/>
        </w:rPr>
        <w:t>the</w:t>
      </w:r>
      <w:r w:rsidR="004D644E">
        <w:rPr>
          <w:rFonts w:asciiTheme="minorHAnsi" w:hAnsiTheme="minorHAnsi" w:cstheme="minorHAnsi"/>
          <w:sz w:val="22"/>
          <w:szCs w:val="22"/>
        </w:rPr>
        <w:t xml:space="preserve"> situation</w:t>
      </w:r>
      <w:r w:rsidR="00906376">
        <w:rPr>
          <w:rFonts w:asciiTheme="minorHAnsi" w:hAnsiTheme="minorHAnsi" w:cstheme="minorHAnsi"/>
          <w:sz w:val="22"/>
          <w:szCs w:val="22"/>
        </w:rPr>
        <w:t xml:space="preserve"> to the satisfa</w:t>
      </w:r>
      <w:r w:rsidR="004D644E">
        <w:rPr>
          <w:rFonts w:asciiTheme="minorHAnsi" w:hAnsiTheme="minorHAnsi" w:cstheme="minorHAnsi"/>
          <w:sz w:val="22"/>
          <w:szCs w:val="22"/>
        </w:rPr>
        <w:t>c</w:t>
      </w:r>
      <w:r w:rsidR="00906376">
        <w:rPr>
          <w:rFonts w:asciiTheme="minorHAnsi" w:hAnsiTheme="minorHAnsi" w:cstheme="minorHAnsi"/>
          <w:sz w:val="22"/>
          <w:szCs w:val="22"/>
        </w:rPr>
        <w:t>tion</w:t>
      </w:r>
      <w:r w:rsidR="00834756">
        <w:rPr>
          <w:rFonts w:asciiTheme="minorHAnsi" w:hAnsiTheme="minorHAnsi" w:cstheme="minorHAnsi"/>
          <w:sz w:val="22"/>
          <w:szCs w:val="22"/>
        </w:rPr>
        <w:t xml:space="preserve"> of the </w:t>
      </w:r>
      <w:r w:rsidR="004D644E">
        <w:rPr>
          <w:rFonts w:asciiTheme="minorHAnsi" w:hAnsiTheme="minorHAnsi" w:cstheme="minorHAnsi"/>
          <w:sz w:val="22"/>
          <w:szCs w:val="22"/>
        </w:rPr>
        <w:t xml:space="preserve">complainant, </w:t>
      </w:r>
      <w:r w:rsidR="004D644E" w:rsidRPr="007B24BC">
        <w:rPr>
          <w:rFonts w:asciiTheme="minorHAnsi" w:hAnsiTheme="minorHAnsi" w:cstheme="minorHAnsi"/>
          <w:sz w:val="22"/>
          <w:szCs w:val="22"/>
        </w:rPr>
        <w:t>then</w:t>
      </w:r>
      <w:r w:rsidR="006D4A85" w:rsidRPr="007B24BC">
        <w:rPr>
          <w:rFonts w:asciiTheme="minorHAnsi" w:hAnsiTheme="minorHAnsi" w:cstheme="minorHAnsi"/>
          <w:sz w:val="22"/>
          <w:szCs w:val="22"/>
        </w:rPr>
        <w:t xml:space="preserve"> </w:t>
      </w:r>
      <w:r w:rsidR="004D644E">
        <w:rPr>
          <w:rFonts w:asciiTheme="minorHAnsi" w:hAnsiTheme="minorHAnsi" w:cstheme="minorHAnsi"/>
          <w:sz w:val="22"/>
          <w:szCs w:val="22"/>
        </w:rPr>
        <w:t xml:space="preserve">an </w:t>
      </w:r>
      <w:r w:rsidR="004D644E" w:rsidRPr="007B24BC">
        <w:rPr>
          <w:rFonts w:asciiTheme="minorHAnsi" w:hAnsiTheme="minorHAnsi" w:cstheme="minorHAnsi"/>
          <w:sz w:val="22"/>
          <w:szCs w:val="22"/>
        </w:rPr>
        <w:t>appeal</w:t>
      </w:r>
      <w:r w:rsidR="00BE2A11">
        <w:rPr>
          <w:rFonts w:asciiTheme="minorHAnsi" w:hAnsiTheme="minorHAnsi" w:cstheme="minorHAnsi"/>
          <w:sz w:val="22"/>
          <w:szCs w:val="22"/>
        </w:rPr>
        <w:t>,</w:t>
      </w:r>
      <w:r w:rsidR="006D4A85" w:rsidRPr="007B24BC">
        <w:rPr>
          <w:rFonts w:asciiTheme="minorHAnsi" w:hAnsiTheme="minorHAnsi" w:cstheme="minorHAnsi"/>
          <w:sz w:val="22"/>
          <w:szCs w:val="22"/>
        </w:rPr>
        <w:t xml:space="preserve"> against the decision</w:t>
      </w:r>
      <w:r w:rsidR="00BE2A11">
        <w:rPr>
          <w:rFonts w:asciiTheme="minorHAnsi" w:hAnsiTheme="minorHAnsi" w:cstheme="minorHAnsi"/>
          <w:sz w:val="22"/>
          <w:szCs w:val="22"/>
        </w:rPr>
        <w:t>,</w:t>
      </w:r>
      <w:r w:rsidR="006D4A85" w:rsidRPr="007B24BC">
        <w:rPr>
          <w:rFonts w:asciiTheme="minorHAnsi" w:hAnsiTheme="minorHAnsi" w:cstheme="minorHAnsi"/>
          <w:sz w:val="22"/>
          <w:szCs w:val="22"/>
        </w:rPr>
        <w:t xml:space="preserve"> via the process as set out in </w:t>
      </w:r>
      <w:r w:rsidR="004D644E">
        <w:rPr>
          <w:rFonts w:asciiTheme="minorHAnsi" w:hAnsiTheme="minorHAnsi" w:cstheme="minorHAnsi"/>
          <w:sz w:val="22"/>
          <w:szCs w:val="22"/>
        </w:rPr>
        <w:t xml:space="preserve">the </w:t>
      </w:r>
      <w:r w:rsidR="004D644E" w:rsidRPr="007B24BC">
        <w:rPr>
          <w:rFonts w:asciiTheme="minorHAnsi" w:hAnsiTheme="minorHAnsi" w:cstheme="minorHAnsi"/>
          <w:sz w:val="22"/>
          <w:szCs w:val="22"/>
        </w:rPr>
        <w:t>Appeals</w:t>
      </w:r>
      <w:r w:rsidR="006D4A85" w:rsidRPr="007B24BC">
        <w:rPr>
          <w:rFonts w:asciiTheme="minorHAnsi" w:hAnsiTheme="minorHAnsi" w:cstheme="minorHAnsi"/>
          <w:sz w:val="22"/>
          <w:szCs w:val="22"/>
        </w:rPr>
        <w:t xml:space="preserve"> Procedure</w:t>
      </w:r>
      <w:r w:rsidR="00BE2A11">
        <w:rPr>
          <w:rFonts w:asciiTheme="minorHAnsi" w:hAnsiTheme="minorHAnsi" w:cstheme="minorHAnsi"/>
          <w:sz w:val="22"/>
          <w:szCs w:val="22"/>
        </w:rPr>
        <w:t xml:space="preserve"> can be </w:t>
      </w:r>
      <w:r w:rsidR="00C62841">
        <w:rPr>
          <w:rFonts w:asciiTheme="minorHAnsi" w:hAnsiTheme="minorHAnsi" w:cstheme="minorHAnsi"/>
          <w:sz w:val="22"/>
          <w:szCs w:val="22"/>
        </w:rPr>
        <w:t>raised</w:t>
      </w:r>
      <w:r w:rsidR="006D4A85" w:rsidRPr="007B24BC">
        <w:rPr>
          <w:rFonts w:asciiTheme="minorHAnsi" w:hAnsiTheme="minorHAnsi" w:cstheme="minorHAnsi"/>
          <w:sz w:val="22"/>
          <w:szCs w:val="22"/>
        </w:rPr>
        <w:t>.</w:t>
      </w:r>
    </w:p>
    <w:p w14:paraId="659A24D1" w14:textId="77777777" w:rsidR="006D4A85" w:rsidRPr="007B24BC" w:rsidRDefault="006D4A85" w:rsidP="006D4A85">
      <w:pPr>
        <w:jc w:val="both"/>
        <w:rPr>
          <w:rFonts w:asciiTheme="minorHAnsi" w:hAnsiTheme="minorHAnsi" w:cstheme="minorHAnsi"/>
          <w:sz w:val="22"/>
          <w:szCs w:val="22"/>
        </w:rPr>
      </w:pPr>
    </w:p>
    <w:p w14:paraId="658347B5" w14:textId="6B353409" w:rsidR="006D4A85" w:rsidRPr="007B24BC" w:rsidRDefault="006D4A85" w:rsidP="006D4A85">
      <w:pPr>
        <w:jc w:val="both"/>
        <w:rPr>
          <w:rFonts w:asciiTheme="minorHAnsi" w:hAnsiTheme="minorHAnsi" w:cstheme="minorHAnsi"/>
          <w:sz w:val="22"/>
          <w:szCs w:val="22"/>
        </w:rPr>
      </w:pPr>
      <w:r w:rsidRPr="007B24BC">
        <w:rPr>
          <w:rFonts w:asciiTheme="minorHAnsi" w:hAnsiTheme="minorHAnsi" w:cstheme="minorHAnsi"/>
          <w:sz w:val="22"/>
          <w:szCs w:val="22"/>
        </w:rPr>
        <w:t xml:space="preserve">Should </w:t>
      </w:r>
      <w:r w:rsidR="004D644E">
        <w:rPr>
          <w:rFonts w:asciiTheme="minorHAnsi" w:hAnsiTheme="minorHAnsi" w:cstheme="minorHAnsi"/>
          <w:sz w:val="22"/>
          <w:szCs w:val="22"/>
        </w:rPr>
        <w:t xml:space="preserve">the </w:t>
      </w:r>
      <w:r w:rsidR="004D644E" w:rsidRPr="007B24BC">
        <w:rPr>
          <w:rFonts w:asciiTheme="minorHAnsi" w:hAnsiTheme="minorHAnsi" w:cstheme="minorHAnsi"/>
          <w:sz w:val="22"/>
          <w:szCs w:val="22"/>
        </w:rPr>
        <w:t>complaint</w:t>
      </w:r>
      <w:r w:rsidRPr="007B24BC">
        <w:rPr>
          <w:rFonts w:asciiTheme="minorHAnsi" w:hAnsiTheme="minorHAnsi" w:cstheme="minorHAnsi"/>
          <w:sz w:val="22"/>
          <w:szCs w:val="22"/>
        </w:rPr>
        <w:t xml:space="preserve"> raise a matter that needs to be dealt with through </w:t>
      </w:r>
      <w:r w:rsidR="003D1C7A">
        <w:rPr>
          <w:rFonts w:asciiTheme="minorHAnsi" w:hAnsiTheme="minorHAnsi" w:cstheme="minorHAnsi"/>
          <w:sz w:val="22"/>
          <w:szCs w:val="22"/>
        </w:rPr>
        <w:t xml:space="preserve">the </w:t>
      </w:r>
      <w:r w:rsidRPr="007B24BC">
        <w:rPr>
          <w:rFonts w:asciiTheme="minorHAnsi" w:hAnsiTheme="minorHAnsi" w:cstheme="minorHAnsi"/>
          <w:sz w:val="22"/>
          <w:szCs w:val="22"/>
        </w:rPr>
        <w:t xml:space="preserve">formal disciplinary procedures, </w:t>
      </w:r>
      <w:r w:rsidR="003D1C7A">
        <w:rPr>
          <w:rFonts w:asciiTheme="minorHAnsi" w:hAnsiTheme="minorHAnsi" w:cstheme="minorHAnsi"/>
          <w:sz w:val="22"/>
          <w:szCs w:val="22"/>
        </w:rPr>
        <w:t xml:space="preserve">the complainant </w:t>
      </w:r>
      <w:r w:rsidRPr="007B24BC">
        <w:rPr>
          <w:rFonts w:asciiTheme="minorHAnsi" w:hAnsiTheme="minorHAnsi" w:cstheme="minorHAnsi"/>
          <w:sz w:val="22"/>
          <w:szCs w:val="22"/>
        </w:rPr>
        <w:t>will be informed and given the relevant details</w:t>
      </w:r>
      <w:r w:rsidR="003D1C7A">
        <w:rPr>
          <w:rFonts w:asciiTheme="minorHAnsi" w:hAnsiTheme="minorHAnsi" w:cstheme="minorHAnsi"/>
          <w:sz w:val="22"/>
          <w:szCs w:val="22"/>
        </w:rPr>
        <w:t>.</w:t>
      </w:r>
    </w:p>
    <w:p w14:paraId="437FD8EE" w14:textId="77777777" w:rsidR="006D4A85" w:rsidRPr="007B24BC" w:rsidRDefault="006D4A85">
      <w:pPr>
        <w:rPr>
          <w:rFonts w:asciiTheme="minorHAnsi" w:hAnsiTheme="minorHAnsi" w:cstheme="minorHAnsi"/>
          <w:b/>
          <w:color w:val="2F5496" w:themeColor="accent1" w:themeShade="BF"/>
          <w:sz w:val="22"/>
          <w:szCs w:val="22"/>
        </w:rPr>
      </w:pPr>
      <w:bookmarkStart w:id="25" w:name="_Toc5826235"/>
      <w:r w:rsidRPr="007B24BC">
        <w:rPr>
          <w:rFonts w:asciiTheme="minorHAnsi" w:hAnsiTheme="minorHAnsi" w:cstheme="minorHAnsi"/>
          <w:b/>
          <w:sz w:val="22"/>
          <w:szCs w:val="22"/>
        </w:rPr>
        <w:br w:type="page"/>
      </w:r>
    </w:p>
    <w:p w14:paraId="4A335A0C" w14:textId="71DCED13" w:rsidR="005946C7" w:rsidRPr="007B24BC" w:rsidRDefault="005946C7" w:rsidP="006D4A85">
      <w:pPr>
        <w:pStyle w:val="Heading1"/>
        <w:numPr>
          <w:ilvl w:val="0"/>
          <w:numId w:val="5"/>
        </w:numPr>
        <w:ind w:left="0" w:hanging="11"/>
        <w:rPr>
          <w:rFonts w:asciiTheme="minorHAnsi" w:eastAsia="Times New Roman" w:hAnsiTheme="minorHAnsi" w:cstheme="minorHAnsi"/>
          <w:b/>
          <w:sz w:val="22"/>
          <w:szCs w:val="22"/>
        </w:rPr>
      </w:pPr>
      <w:bookmarkStart w:id="26" w:name="_Toc137537468"/>
      <w:r w:rsidRPr="007B24BC">
        <w:rPr>
          <w:rFonts w:asciiTheme="minorHAnsi" w:eastAsia="Times New Roman" w:hAnsiTheme="minorHAnsi" w:cstheme="minorHAnsi"/>
          <w:b/>
          <w:sz w:val="22"/>
          <w:szCs w:val="22"/>
        </w:rPr>
        <w:lastRenderedPageBreak/>
        <w:t>DISCIPLINARY POLICY</w:t>
      </w:r>
      <w:bookmarkEnd w:id="25"/>
      <w:bookmarkEnd w:id="26"/>
    </w:p>
    <w:p w14:paraId="2F125880" w14:textId="77777777" w:rsidR="005946C7" w:rsidRPr="007B24BC" w:rsidRDefault="005946C7" w:rsidP="005946C7">
      <w:pPr>
        <w:ind w:hanging="11"/>
        <w:rPr>
          <w:rFonts w:asciiTheme="minorHAnsi" w:hAnsiTheme="minorHAnsi" w:cstheme="minorHAnsi"/>
          <w:sz w:val="22"/>
          <w:szCs w:val="22"/>
        </w:rPr>
      </w:pPr>
    </w:p>
    <w:p w14:paraId="6DD9EDAE" w14:textId="2BA5DE18" w:rsidR="005946C7" w:rsidRPr="007B24BC" w:rsidRDefault="005946C7" w:rsidP="005946C7">
      <w:pPr>
        <w:jc w:val="both"/>
        <w:rPr>
          <w:rFonts w:asciiTheme="minorHAnsi" w:hAnsiTheme="minorHAnsi" w:cstheme="minorHAnsi"/>
          <w:sz w:val="22"/>
          <w:szCs w:val="22"/>
        </w:rPr>
      </w:pPr>
      <w:r w:rsidRPr="007B24BC">
        <w:rPr>
          <w:rFonts w:asciiTheme="minorHAnsi" w:hAnsiTheme="minorHAnsi" w:cstheme="minorHAnsi"/>
          <w:sz w:val="22"/>
          <w:szCs w:val="22"/>
        </w:rPr>
        <w:t xml:space="preserve">This policy applies to all individuals involved in the sport of curling, including coaches, players, umpires, supporters, helpers, club members, committee </w:t>
      </w:r>
      <w:r w:rsidR="00E853E1" w:rsidRPr="007B24BC">
        <w:rPr>
          <w:rFonts w:asciiTheme="minorHAnsi" w:hAnsiTheme="minorHAnsi" w:cstheme="minorHAnsi"/>
          <w:sz w:val="22"/>
          <w:szCs w:val="22"/>
        </w:rPr>
        <w:t>members</w:t>
      </w:r>
      <w:r w:rsidRPr="007B24BC">
        <w:rPr>
          <w:rFonts w:asciiTheme="minorHAnsi" w:hAnsiTheme="minorHAnsi" w:cstheme="minorHAnsi"/>
          <w:sz w:val="22"/>
          <w:szCs w:val="22"/>
        </w:rPr>
        <w:t xml:space="preserve">, </w:t>
      </w:r>
      <w:r w:rsidR="00D9294F" w:rsidRPr="007B24BC">
        <w:rPr>
          <w:rFonts w:asciiTheme="minorHAnsi" w:hAnsiTheme="minorHAnsi" w:cstheme="minorHAnsi"/>
          <w:sz w:val="22"/>
          <w:szCs w:val="22"/>
        </w:rPr>
        <w:t>executives,</w:t>
      </w:r>
      <w:r w:rsidRPr="007B24BC">
        <w:rPr>
          <w:rFonts w:asciiTheme="minorHAnsi" w:hAnsiTheme="minorHAnsi" w:cstheme="minorHAnsi"/>
          <w:sz w:val="22"/>
          <w:szCs w:val="22"/>
        </w:rPr>
        <w:t xml:space="preserve"> and </w:t>
      </w:r>
      <w:r w:rsidR="009566D6" w:rsidRPr="007B24BC">
        <w:rPr>
          <w:rFonts w:asciiTheme="minorHAnsi" w:hAnsiTheme="minorHAnsi" w:cstheme="minorHAnsi"/>
          <w:sz w:val="22"/>
          <w:szCs w:val="22"/>
        </w:rPr>
        <w:t>council</w:t>
      </w:r>
      <w:r w:rsidRPr="007B24BC">
        <w:rPr>
          <w:rFonts w:asciiTheme="minorHAnsi" w:hAnsiTheme="minorHAnsi" w:cstheme="minorHAnsi"/>
          <w:sz w:val="22"/>
          <w:szCs w:val="22"/>
        </w:rPr>
        <w:t xml:space="preserve"> members</w:t>
      </w:r>
      <w:r w:rsidR="00E853E1" w:rsidRPr="007B24BC">
        <w:rPr>
          <w:rFonts w:asciiTheme="minorHAnsi" w:hAnsiTheme="minorHAnsi" w:cstheme="minorHAnsi"/>
          <w:sz w:val="22"/>
          <w:szCs w:val="22"/>
        </w:rPr>
        <w:t>:</w:t>
      </w:r>
      <w:r w:rsidRPr="007B24BC">
        <w:rPr>
          <w:rFonts w:asciiTheme="minorHAnsi" w:hAnsiTheme="minorHAnsi" w:cstheme="minorHAnsi"/>
          <w:sz w:val="22"/>
          <w:szCs w:val="22"/>
        </w:rPr>
        <w:t xml:space="preserve"> this is not an exhaustive list. </w:t>
      </w:r>
    </w:p>
    <w:p w14:paraId="5C801B7A" w14:textId="77777777" w:rsidR="005946C7" w:rsidRPr="007B24BC" w:rsidRDefault="005946C7" w:rsidP="005946C7">
      <w:pPr>
        <w:jc w:val="both"/>
        <w:rPr>
          <w:rFonts w:asciiTheme="minorHAnsi" w:hAnsiTheme="minorHAnsi" w:cstheme="minorHAnsi"/>
          <w:sz w:val="22"/>
          <w:szCs w:val="22"/>
        </w:rPr>
      </w:pPr>
    </w:p>
    <w:p w14:paraId="39AB0D7C" w14:textId="77777777" w:rsidR="005946C7" w:rsidRPr="007B24BC" w:rsidRDefault="005946C7" w:rsidP="00DB1FD6">
      <w:pPr>
        <w:pStyle w:val="Heading2"/>
        <w:rPr>
          <w:rFonts w:asciiTheme="minorHAnsi" w:eastAsia="Times New Roman" w:hAnsiTheme="minorHAnsi" w:cstheme="minorHAnsi"/>
          <w:sz w:val="22"/>
          <w:szCs w:val="22"/>
        </w:rPr>
      </w:pPr>
      <w:bookmarkStart w:id="27" w:name="_Toc137537469"/>
      <w:r w:rsidRPr="007B24BC">
        <w:rPr>
          <w:rFonts w:asciiTheme="minorHAnsi" w:eastAsia="Times New Roman" w:hAnsiTheme="minorHAnsi" w:cstheme="minorHAnsi"/>
          <w:sz w:val="22"/>
          <w:szCs w:val="22"/>
        </w:rPr>
        <w:t>Scope</w:t>
      </w:r>
      <w:bookmarkEnd w:id="27"/>
    </w:p>
    <w:p w14:paraId="723112AE" w14:textId="77777777" w:rsidR="005946C7" w:rsidRPr="007B24BC" w:rsidRDefault="005946C7" w:rsidP="005946C7">
      <w:pPr>
        <w:jc w:val="both"/>
        <w:rPr>
          <w:rFonts w:asciiTheme="minorHAnsi" w:hAnsiTheme="minorHAnsi" w:cstheme="minorHAnsi"/>
          <w:sz w:val="22"/>
          <w:szCs w:val="22"/>
        </w:rPr>
      </w:pPr>
    </w:p>
    <w:p w14:paraId="5FA685BC" w14:textId="056BFD65" w:rsidR="005946C7" w:rsidRPr="007B24BC" w:rsidRDefault="005946C7" w:rsidP="005946C7">
      <w:pPr>
        <w:jc w:val="both"/>
        <w:rPr>
          <w:rFonts w:asciiTheme="minorHAnsi" w:hAnsiTheme="minorHAnsi" w:cstheme="minorHAnsi"/>
          <w:sz w:val="22"/>
          <w:szCs w:val="22"/>
        </w:rPr>
      </w:pPr>
      <w:r w:rsidRPr="007B24BC">
        <w:rPr>
          <w:rFonts w:asciiTheme="minorHAnsi" w:hAnsiTheme="minorHAnsi" w:cstheme="minorHAnsi"/>
          <w:sz w:val="22"/>
          <w:szCs w:val="22"/>
        </w:rPr>
        <w:t xml:space="preserve">The disciplinary policy has been written to govern incidents where persons involved in curling are involved in behaviour, conduct and actions that may bring the sport into disrepute. Examples of this may be </w:t>
      </w:r>
      <w:r w:rsidR="00E853E1" w:rsidRPr="007B24BC">
        <w:rPr>
          <w:rFonts w:asciiTheme="minorHAnsi" w:hAnsiTheme="minorHAnsi" w:cstheme="minorHAnsi"/>
          <w:sz w:val="22"/>
          <w:szCs w:val="22"/>
        </w:rPr>
        <w:t xml:space="preserve">misuse of authority, </w:t>
      </w:r>
      <w:r w:rsidRPr="007B24BC">
        <w:rPr>
          <w:rFonts w:asciiTheme="minorHAnsi" w:hAnsiTheme="minorHAnsi" w:cstheme="minorHAnsi"/>
          <w:sz w:val="22"/>
          <w:szCs w:val="22"/>
        </w:rPr>
        <w:t xml:space="preserve">inappropriate behaviour, improper conduct, foul or offensive language, </w:t>
      </w:r>
      <w:r w:rsidR="001A20AA" w:rsidRPr="0092637A">
        <w:rPr>
          <w:rFonts w:asciiTheme="minorHAnsi" w:hAnsiTheme="minorHAnsi" w:cstheme="minorHAnsi"/>
          <w:color w:val="000000" w:themeColor="text1"/>
          <w:sz w:val="22"/>
          <w:szCs w:val="22"/>
        </w:rPr>
        <w:t xml:space="preserve">breaches of the Anti-Doping Rules, </w:t>
      </w:r>
      <w:r w:rsidRPr="007B24BC">
        <w:rPr>
          <w:rFonts w:asciiTheme="minorHAnsi" w:hAnsiTheme="minorHAnsi" w:cstheme="minorHAnsi"/>
          <w:sz w:val="22"/>
          <w:szCs w:val="22"/>
        </w:rPr>
        <w:t xml:space="preserve">equipment abuse or wilful damage. Any violation may result in disciplinary action being taken against the offending person(s) by the </w:t>
      </w:r>
      <w:r w:rsidR="00E853E1" w:rsidRPr="007B24BC">
        <w:rPr>
          <w:rFonts w:asciiTheme="minorHAnsi" w:hAnsiTheme="minorHAnsi" w:cstheme="minorHAnsi"/>
          <w:sz w:val="22"/>
          <w:szCs w:val="22"/>
        </w:rPr>
        <w:t xml:space="preserve">ECA or the </w:t>
      </w:r>
      <w:r w:rsidRPr="007B24BC">
        <w:rPr>
          <w:rFonts w:asciiTheme="minorHAnsi" w:hAnsiTheme="minorHAnsi" w:cstheme="minorHAnsi"/>
          <w:sz w:val="22"/>
          <w:szCs w:val="22"/>
        </w:rPr>
        <w:t>curling organisation having jurisdiction.</w:t>
      </w:r>
    </w:p>
    <w:p w14:paraId="68B4D7CF" w14:textId="7CC8043A" w:rsidR="00E853E1" w:rsidRPr="007B24BC" w:rsidRDefault="00E853E1" w:rsidP="005946C7">
      <w:pPr>
        <w:jc w:val="both"/>
        <w:rPr>
          <w:rFonts w:asciiTheme="minorHAnsi" w:hAnsiTheme="minorHAnsi" w:cstheme="minorHAnsi"/>
          <w:sz w:val="22"/>
          <w:szCs w:val="22"/>
        </w:rPr>
      </w:pPr>
    </w:p>
    <w:p w14:paraId="205711B8" w14:textId="07170B33" w:rsidR="00E853E1" w:rsidRPr="007B24BC" w:rsidRDefault="00E853E1" w:rsidP="005946C7">
      <w:pPr>
        <w:jc w:val="both"/>
        <w:rPr>
          <w:rFonts w:asciiTheme="minorHAnsi" w:hAnsiTheme="minorHAnsi" w:cstheme="minorHAnsi"/>
          <w:sz w:val="22"/>
          <w:szCs w:val="22"/>
        </w:rPr>
      </w:pPr>
      <w:r w:rsidRPr="007B24BC">
        <w:rPr>
          <w:rFonts w:asciiTheme="minorHAnsi" w:hAnsiTheme="minorHAnsi" w:cstheme="minorHAnsi"/>
          <w:sz w:val="22"/>
          <w:szCs w:val="22"/>
        </w:rPr>
        <w:t>The consideration of disciplinary action may arise out of</w:t>
      </w:r>
      <w:r w:rsidR="006D4A85" w:rsidRPr="007B24BC">
        <w:rPr>
          <w:rFonts w:asciiTheme="minorHAnsi" w:hAnsiTheme="minorHAnsi" w:cstheme="minorHAnsi"/>
          <w:sz w:val="22"/>
          <w:szCs w:val="22"/>
        </w:rPr>
        <w:t>:</w:t>
      </w:r>
    </w:p>
    <w:p w14:paraId="7A19F681" w14:textId="51129984" w:rsidR="00E853E1" w:rsidRPr="007B24BC" w:rsidRDefault="00E853E1" w:rsidP="005946C7">
      <w:pPr>
        <w:jc w:val="both"/>
        <w:rPr>
          <w:rFonts w:asciiTheme="minorHAnsi" w:hAnsiTheme="minorHAnsi" w:cstheme="minorHAnsi"/>
          <w:sz w:val="22"/>
          <w:szCs w:val="22"/>
        </w:rPr>
      </w:pPr>
    </w:p>
    <w:p w14:paraId="51983119" w14:textId="1A155A01" w:rsidR="00E853E1" w:rsidRPr="007B24BC" w:rsidRDefault="006D4A85" w:rsidP="006D4A85">
      <w:pPr>
        <w:pStyle w:val="ListParagraph"/>
        <w:numPr>
          <w:ilvl w:val="0"/>
          <w:numId w:val="36"/>
        </w:numPr>
        <w:jc w:val="both"/>
        <w:rPr>
          <w:rFonts w:cstheme="minorHAnsi"/>
          <w:sz w:val="22"/>
          <w:szCs w:val="22"/>
        </w:rPr>
      </w:pPr>
      <w:r w:rsidRPr="007B24BC">
        <w:rPr>
          <w:rFonts w:cstheme="minorHAnsi"/>
          <w:sz w:val="22"/>
          <w:szCs w:val="22"/>
        </w:rPr>
        <w:t>the result of an</w:t>
      </w:r>
      <w:r w:rsidR="00E853E1" w:rsidRPr="007B24BC">
        <w:rPr>
          <w:rFonts w:cstheme="minorHAnsi"/>
          <w:sz w:val="22"/>
          <w:szCs w:val="22"/>
        </w:rPr>
        <w:t xml:space="preserve"> investigation through the Complaints Policy into the conduct of a Member (s) of the ECA Council / the ECA and of any decisions undertaken by them</w:t>
      </w:r>
    </w:p>
    <w:p w14:paraId="4E64CCB8" w14:textId="0C0E992C" w:rsidR="006D4A85" w:rsidRPr="007B24BC" w:rsidRDefault="006D4A85" w:rsidP="005946C7">
      <w:pPr>
        <w:jc w:val="both"/>
        <w:rPr>
          <w:rFonts w:asciiTheme="minorHAnsi" w:hAnsiTheme="minorHAnsi" w:cstheme="minorHAnsi"/>
          <w:sz w:val="22"/>
          <w:szCs w:val="22"/>
        </w:rPr>
      </w:pPr>
    </w:p>
    <w:p w14:paraId="524F3487" w14:textId="64B364DA" w:rsidR="001A20AA" w:rsidRDefault="006D4A85" w:rsidP="001A20AA">
      <w:pPr>
        <w:pStyle w:val="ListParagraph"/>
        <w:numPr>
          <w:ilvl w:val="0"/>
          <w:numId w:val="36"/>
        </w:numPr>
        <w:jc w:val="both"/>
        <w:rPr>
          <w:rFonts w:cstheme="minorHAnsi"/>
          <w:sz w:val="22"/>
          <w:szCs w:val="22"/>
        </w:rPr>
      </w:pPr>
      <w:r w:rsidRPr="007B24BC">
        <w:rPr>
          <w:rFonts w:cstheme="minorHAnsi"/>
          <w:sz w:val="22"/>
          <w:szCs w:val="22"/>
        </w:rPr>
        <w:t xml:space="preserve">a complaint (s) received regarding the behaviour of an individual (s) that comes within the scope of this policy as defined above. </w:t>
      </w:r>
      <w:r w:rsidR="008E423E" w:rsidRPr="007B24BC">
        <w:rPr>
          <w:rFonts w:cstheme="minorHAnsi"/>
          <w:sz w:val="22"/>
          <w:szCs w:val="22"/>
        </w:rPr>
        <w:t xml:space="preserve">A Council Member will be appointed by the President to be the Lead Investigator </w:t>
      </w:r>
      <w:r w:rsidRPr="007B24BC">
        <w:rPr>
          <w:rFonts w:cstheme="minorHAnsi"/>
          <w:sz w:val="22"/>
          <w:szCs w:val="22"/>
        </w:rPr>
        <w:t xml:space="preserve">who will decide whether this is a case which should be dealt with locally </w:t>
      </w:r>
      <w:r w:rsidR="00AD3EF9" w:rsidRPr="007B24BC">
        <w:rPr>
          <w:rFonts w:cstheme="minorHAnsi"/>
          <w:sz w:val="22"/>
          <w:szCs w:val="22"/>
        </w:rPr>
        <w:t>e.g.,</w:t>
      </w:r>
      <w:r w:rsidRPr="007B24BC">
        <w:rPr>
          <w:rFonts w:cstheme="minorHAnsi"/>
          <w:sz w:val="22"/>
          <w:szCs w:val="22"/>
        </w:rPr>
        <w:t xml:space="preserve"> by the Club / Affiliated Body, or whether it should be dealt with </w:t>
      </w:r>
      <w:r w:rsidR="00E1742E" w:rsidRPr="007B24BC">
        <w:rPr>
          <w:rFonts w:cstheme="minorHAnsi"/>
          <w:sz w:val="22"/>
          <w:szCs w:val="22"/>
        </w:rPr>
        <w:t>by the ECA</w:t>
      </w:r>
      <w:r w:rsidRPr="007B24BC">
        <w:rPr>
          <w:rFonts w:cstheme="minorHAnsi"/>
          <w:sz w:val="22"/>
          <w:szCs w:val="22"/>
        </w:rPr>
        <w:t xml:space="preserve">. </w:t>
      </w:r>
      <w:r w:rsidR="00E1742E" w:rsidRPr="007B24BC">
        <w:rPr>
          <w:rFonts w:cstheme="minorHAnsi"/>
          <w:sz w:val="22"/>
          <w:szCs w:val="22"/>
        </w:rPr>
        <w:t>A complaint regarding an incident at an ECA competition will always be dealt with by the ECA</w:t>
      </w:r>
      <w:r w:rsidR="001A20AA">
        <w:rPr>
          <w:rFonts w:cstheme="minorHAnsi"/>
          <w:sz w:val="22"/>
          <w:szCs w:val="22"/>
        </w:rPr>
        <w:t>.</w:t>
      </w:r>
    </w:p>
    <w:p w14:paraId="12656620" w14:textId="77777777" w:rsidR="005946C7" w:rsidRPr="007B24BC" w:rsidRDefault="005946C7" w:rsidP="005946C7">
      <w:pPr>
        <w:jc w:val="both"/>
        <w:rPr>
          <w:rFonts w:asciiTheme="minorHAnsi" w:hAnsiTheme="minorHAnsi" w:cstheme="minorHAnsi"/>
          <w:sz w:val="22"/>
          <w:szCs w:val="22"/>
        </w:rPr>
      </w:pPr>
    </w:p>
    <w:p w14:paraId="2B15D1BD" w14:textId="4300A087" w:rsidR="005946C7" w:rsidRPr="007B24BC" w:rsidRDefault="008E423E" w:rsidP="00DB1FD6">
      <w:pPr>
        <w:pStyle w:val="Heading2"/>
        <w:rPr>
          <w:rFonts w:asciiTheme="minorHAnsi" w:eastAsia="Times New Roman" w:hAnsiTheme="minorHAnsi" w:cstheme="minorHAnsi"/>
          <w:sz w:val="22"/>
          <w:szCs w:val="22"/>
        </w:rPr>
      </w:pPr>
      <w:bookmarkStart w:id="28" w:name="_Toc137537470"/>
      <w:r w:rsidRPr="007B24BC">
        <w:rPr>
          <w:rFonts w:asciiTheme="minorHAnsi" w:eastAsia="Times New Roman" w:hAnsiTheme="minorHAnsi" w:cstheme="minorHAnsi"/>
          <w:sz w:val="22"/>
          <w:szCs w:val="22"/>
        </w:rPr>
        <w:t>Lead Investigator</w:t>
      </w:r>
      <w:bookmarkEnd w:id="28"/>
    </w:p>
    <w:p w14:paraId="7F1C1A9F" w14:textId="77777777" w:rsidR="005946C7" w:rsidRPr="007B24BC" w:rsidRDefault="005946C7" w:rsidP="005946C7">
      <w:pPr>
        <w:jc w:val="both"/>
        <w:rPr>
          <w:rFonts w:asciiTheme="minorHAnsi" w:hAnsiTheme="minorHAnsi" w:cstheme="minorHAnsi"/>
          <w:b/>
          <w:sz w:val="22"/>
          <w:szCs w:val="22"/>
        </w:rPr>
      </w:pPr>
    </w:p>
    <w:p w14:paraId="1B3E6971" w14:textId="77777777" w:rsidR="008E423E" w:rsidRPr="007B24BC" w:rsidRDefault="008E423E" w:rsidP="008E423E">
      <w:pPr>
        <w:jc w:val="both"/>
        <w:rPr>
          <w:rFonts w:asciiTheme="minorHAnsi" w:hAnsiTheme="minorHAnsi" w:cstheme="minorHAnsi"/>
          <w:sz w:val="22"/>
          <w:szCs w:val="22"/>
        </w:rPr>
      </w:pPr>
      <w:r w:rsidRPr="007B24BC">
        <w:rPr>
          <w:rFonts w:asciiTheme="minorHAnsi" w:hAnsiTheme="minorHAnsi" w:cstheme="minorHAnsi"/>
          <w:sz w:val="22"/>
          <w:szCs w:val="22"/>
        </w:rPr>
        <w:t>The Lead Investigator will gather and review the complaint / report of an incident and decide whether there is sufficient information/evidence/justification for the appointment of a Disciplinary Panel.</w:t>
      </w:r>
    </w:p>
    <w:p w14:paraId="2BE05BE9" w14:textId="77777777" w:rsidR="008E423E" w:rsidRPr="007B24BC" w:rsidRDefault="008E423E" w:rsidP="005946C7">
      <w:pPr>
        <w:jc w:val="both"/>
        <w:rPr>
          <w:rFonts w:asciiTheme="minorHAnsi" w:hAnsiTheme="minorHAnsi" w:cstheme="minorHAnsi"/>
          <w:sz w:val="22"/>
          <w:szCs w:val="22"/>
        </w:rPr>
      </w:pPr>
    </w:p>
    <w:p w14:paraId="7436333B" w14:textId="333301DF" w:rsidR="005946C7" w:rsidRPr="007B24BC" w:rsidRDefault="00E1742E" w:rsidP="005946C7">
      <w:pPr>
        <w:jc w:val="both"/>
        <w:rPr>
          <w:rFonts w:asciiTheme="minorHAnsi" w:hAnsiTheme="minorHAnsi" w:cstheme="minorHAnsi"/>
          <w:sz w:val="22"/>
          <w:szCs w:val="22"/>
        </w:rPr>
      </w:pPr>
      <w:r w:rsidRPr="007B24BC">
        <w:rPr>
          <w:rFonts w:asciiTheme="minorHAnsi" w:hAnsiTheme="minorHAnsi" w:cstheme="minorHAnsi"/>
          <w:sz w:val="22"/>
          <w:szCs w:val="22"/>
        </w:rPr>
        <w:t>The</w:t>
      </w:r>
      <w:r w:rsidR="005946C7" w:rsidRPr="007B24BC">
        <w:rPr>
          <w:rFonts w:asciiTheme="minorHAnsi" w:hAnsiTheme="minorHAnsi" w:cstheme="minorHAnsi"/>
          <w:sz w:val="22"/>
          <w:szCs w:val="22"/>
        </w:rPr>
        <w:t xml:space="preserve"> Lead Investigator will support the </w:t>
      </w:r>
      <w:r w:rsidR="008E423E" w:rsidRPr="007B24BC">
        <w:rPr>
          <w:rFonts w:asciiTheme="minorHAnsi" w:hAnsiTheme="minorHAnsi" w:cstheme="minorHAnsi"/>
          <w:sz w:val="22"/>
          <w:szCs w:val="22"/>
        </w:rPr>
        <w:t>D</w:t>
      </w:r>
      <w:r w:rsidR="005946C7" w:rsidRPr="007B24BC">
        <w:rPr>
          <w:rFonts w:asciiTheme="minorHAnsi" w:hAnsiTheme="minorHAnsi" w:cstheme="minorHAnsi"/>
          <w:sz w:val="22"/>
          <w:szCs w:val="22"/>
        </w:rPr>
        <w:t xml:space="preserve">isciplinary </w:t>
      </w:r>
      <w:r w:rsidR="008E423E" w:rsidRPr="007B24BC">
        <w:rPr>
          <w:rFonts w:asciiTheme="minorHAnsi" w:hAnsiTheme="minorHAnsi" w:cstheme="minorHAnsi"/>
          <w:sz w:val="22"/>
          <w:szCs w:val="22"/>
        </w:rPr>
        <w:t>P</w:t>
      </w:r>
      <w:r w:rsidR="005946C7" w:rsidRPr="007B24BC">
        <w:rPr>
          <w:rFonts w:asciiTheme="minorHAnsi" w:hAnsiTheme="minorHAnsi" w:cstheme="minorHAnsi"/>
          <w:sz w:val="22"/>
          <w:szCs w:val="22"/>
        </w:rPr>
        <w:t xml:space="preserve">anel and will be the main point of contact for both the complainant(s) and accused person(s). </w:t>
      </w:r>
    </w:p>
    <w:p w14:paraId="65278370" w14:textId="37EA400C" w:rsidR="008E423E" w:rsidRPr="007B24BC" w:rsidRDefault="008E423E" w:rsidP="005946C7">
      <w:pPr>
        <w:jc w:val="both"/>
        <w:rPr>
          <w:rFonts w:asciiTheme="minorHAnsi" w:hAnsiTheme="minorHAnsi" w:cstheme="minorHAnsi"/>
          <w:sz w:val="22"/>
          <w:szCs w:val="22"/>
        </w:rPr>
      </w:pPr>
    </w:p>
    <w:p w14:paraId="7BA14E15" w14:textId="77777777" w:rsidR="005946C7" w:rsidRPr="007B24BC" w:rsidRDefault="005946C7" w:rsidP="005946C7">
      <w:pPr>
        <w:jc w:val="both"/>
        <w:rPr>
          <w:rFonts w:asciiTheme="minorHAnsi" w:hAnsiTheme="minorHAnsi" w:cstheme="minorHAnsi"/>
          <w:b/>
          <w:sz w:val="22"/>
          <w:szCs w:val="22"/>
        </w:rPr>
      </w:pPr>
    </w:p>
    <w:p w14:paraId="763D887E" w14:textId="77777777" w:rsidR="00DB1FD6" w:rsidRPr="007B24BC" w:rsidRDefault="005946C7" w:rsidP="005946C7">
      <w:pPr>
        <w:jc w:val="both"/>
        <w:rPr>
          <w:rFonts w:asciiTheme="minorHAnsi" w:hAnsiTheme="minorHAnsi" w:cstheme="minorHAnsi"/>
          <w:b/>
          <w:sz w:val="22"/>
          <w:szCs w:val="22"/>
        </w:rPr>
      </w:pPr>
      <w:bookmarkStart w:id="29" w:name="_Toc137537471"/>
      <w:r w:rsidRPr="007B24BC">
        <w:rPr>
          <w:rStyle w:val="Heading2Char"/>
          <w:rFonts w:asciiTheme="minorHAnsi" w:hAnsiTheme="minorHAnsi" w:cstheme="minorHAnsi"/>
          <w:sz w:val="22"/>
          <w:szCs w:val="22"/>
        </w:rPr>
        <w:t>Disciplinary Panel</w:t>
      </w:r>
      <w:bookmarkEnd w:id="29"/>
      <w:r w:rsidRPr="007B24BC">
        <w:rPr>
          <w:rFonts w:asciiTheme="minorHAnsi" w:hAnsiTheme="minorHAnsi" w:cstheme="minorHAnsi"/>
          <w:b/>
          <w:sz w:val="22"/>
          <w:szCs w:val="22"/>
        </w:rPr>
        <w:t xml:space="preserve"> </w:t>
      </w:r>
    </w:p>
    <w:p w14:paraId="31AA3632" w14:textId="77777777" w:rsidR="00DB1FD6" w:rsidRPr="007B24BC" w:rsidRDefault="00DB1FD6" w:rsidP="005946C7">
      <w:pPr>
        <w:jc w:val="both"/>
        <w:rPr>
          <w:rFonts w:asciiTheme="minorHAnsi" w:hAnsiTheme="minorHAnsi" w:cstheme="minorHAnsi"/>
          <w:b/>
          <w:sz w:val="22"/>
          <w:szCs w:val="22"/>
        </w:rPr>
      </w:pPr>
    </w:p>
    <w:p w14:paraId="69EDEFB5" w14:textId="77777777" w:rsidR="005946C7" w:rsidRPr="007B24BC" w:rsidRDefault="00BD23F3" w:rsidP="00BD23F3">
      <w:pPr>
        <w:pStyle w:val="Heading3"/>
        <w:rPr>
          <w:rFonts w:asciiTheme="minorHAnsi" w:hAnsiTheme="minorHAnsi" w:cstheme="minorHAnsi"/>
          <w:sz w:val="22"/>
          <w:szCs w:val="22"/>
        </w:rPr>
      </w:pPr>
      <w:bookmarkStart w:id="30" w:name="_Toc137537472"/>
      <w:r w:rsidRPr="007B24BC">
        <w:rPr>
          <w:rFonts w:asciiTheme="minorHAnsi" w:hAnsiTheme="minorHAnsi" w:cstheme="minorHAnsi"/>
          <w:sz w:val="22"/>
          <w:szCs w:val="22"/>
        </w:rPr>
        <w:t>Formation</w:t>
      </w:r>
      <w:bookmarkEnd w:id="30"/>
    </w:p>
    <w:p w14:paraId="6811E0E5" w14:textId="77777777" w:rsidR="005946C7" w:rsidRPr="007B24BC" w:rsidRDefault="005946C7" w:rsidP="005946C7">
      <w:pPr>
        <w:jc w:val="both"/>
        <w:rPr>
          <w:rFonts w:asciiTheme="minorHAnsi" w:hAnsiTheme="minorHAnsi" w:cstheme="minorHAnsi"/>
          <w:sz w:val="22"/>
          <w:szCs w:val="22"/>
        </w:rPr>
      </w:pPr>
      <w:r w:rsidRPr="007B24BC">
        <w:rPr>
          <w:rFonts w:asciiTheme="minorHAnsi" w:hAnsiTheme="minorHAnsi" w:cstheme="minorHAnsi"/>
          <w:sz w:val="22"/>
          <w:szCs w:val="22"/>
        </w:rPr>
        <w:t xml:space="preserve"> </w:t>
      </w:r>
    </w:p>
    <w:p w14:paraId="10EDB1D9" w14:textId="6D1E20B8" w:rsidR="005946C7" w:rsidRPr="007B24BC" w:rsidRDefault="001538D1" w:rsidP="005946C7">
      <w:pPr>
        <w:jc w:val="both"/>
        <w:rPr>
          <w:rFonts w:asciiTheme="minorHAnsi" w:hAnsiTheme="minorHAnsi" w:cstheme="minorHAnsi"/>
          <w:b/>
          <w:sz w:val="22"/>
          <w:szCs w:val="22"/>
        </w:rPr>
      </w:pPr>
      <w:r w:rsidRPr="007B24BC">
        <w:rPr>
          <w:rFonts w:asciiTheme="minorHAnsi" w:hAnsiTheme="minorHAnsi" w:cstheme="minorHAnsi"/>
          <w:sz w:val="22"/>
          <w:szCs w:val="22"/>
        </w:rPr>
        <w:t>The Disciplinary Panel will consist of t</w:t>
      </w:r>
      <w:r w:rsidR="005946C7" w:rsidRPr="007B24BC">
        <w:rPr>
          <w:rFonts w:asciiTheme="minorHAnsi" w:hAnsiTheme="minorHAnsi" w:cstheme="minorHAnsi"/>
          <w:sz w:val="22"/>
          <w:szCs w:val="22"/>
        </w:rPr>
        <w:t xml:space="preserve">hree members of the ECA Council to </w:t>
      </w:r>
      <w:r w:rsidR="0099619A" w:rsidRPr="007B24BC">
        <w:rPr>
          <w:rFonts w:asciiTheme="minorHAnsi" w:hAnsiTheme="minorHAnsi" w:cstheme="minorHAnsi"/>
          <w:sz w:val="22"/>
          <w:szCs w:val="22"/>
        </w:rPr>
        <w:t xml:space="preserve">be chaired by </w:t>
      </w:r>
      <w:r w:rsidR="005946C7" w:rsidRPr="007B24BC">
        <w:rPr>
          <w:rFonts w:asciiTheme="minorHAnsi" w:hAnsiTheme="minorHAnsi" w:cstheme="minorHAnsi"/>
          <w:sz w:val="22"/>
          <w:szCs w:val="22"/>
        </w:rPr>
        <w:t xml:space="preserve">the President </w:t>
      </w:r>
      <w:r w:rsidR="0099619A" w:rsidRPr="007B24BC">
        <w:rPr>
          <w:rFonts w:asciiTheme="minorHAnsi" w:hAnsiTheme="minorHAnsi" w:cstheme="minorHAnsi"/>
          <w:sz w:val="22"/>
          <w:szCs w:val="22"/>
        </w:rPr>
        <w:t xml:space="preserve">(all of whom must have no conflict of interest in the matter at hand). </w:t>
      </w:r>
      <w:r w:rsidR="0027662B" w:rsidRPr="007B24BC">
        <w:rPr>
          <w:rFonts w:asciiTheme="minorHAnsi" w:hAnsiTheme="minorHAnsi" w:cstheme="minorHAnsi"/>
          <w:sz w:val="22"/>
          <w:szCs w:val="22"/>
        </w:rPr>
        <w:t>If</w:t>
      </w:r>
      <w:r w:rsidR="005946C7" w:rsidRPr="007B24BC">
        <w:rPr>
          <w:rFonts w:asciiTheme="minorHAnsi" w:hAnsiTheme="minorHAnsi" w:cstheme="minorHAnsi"/>
          <w:sz w:val="22"/>
          <w:szCs w:val="22"/>
        </w:rPr>
        <w:t xml:space="preserve"> the President is conflicted, the Vice President will stand instead</w:t>
      </w:r>
      <w:r w:rsidR="0099619A" w:rsidRPr="007B24BC">
        <w:rPr>
          <w:rFonts w:asciiTheme="minorHAnsi" w:hAnsiTheme="minorHAnsi" w:cstheme="minorHAnsi"/>
          <w:sz w:val="22"/>
          <w:szCs w:val="22"/>
        </w:rPr>
        <w:t xml:space="preserve"> and</w:t>
      </w:r>
      <w:r w:rsidR="00E1742E" w:rsidRPr="007B24BC">
        <w:rPr>
          <w:rFonts w:asciiTheme="minorHAnsi" w:hAnsiTheme="minorHAnsi" w:cstheme="minorHAnsi"/>
          <w:sz w:val="22"/>
          <w:szCs w:val="22"/>
        </w:rPr>
        <w:t>,</w:t>
      </w:r>
      <w:r w:rsidR="0099619A" w:rsidRPr="007B24BC">
        <w:rPr>
          <w:rFonts w:asciiTheme="minorHAnsi" w:hAnsiTheme="minorHAnsi" w:cstheme="minorHAnsi"/>
          <w:sz w:val="22"/>
          <w:szCs w:val="22"/>
        </w:rPr>
        <w:t xml:space="preserve"> if he is conflicted</w:t>
      </w:r>
      <w:r w:rsidR="00E1742E" w:rsidRPr="007B24BC">
        <w:rPr>
          <w:rFonts w:asciiTheme="minorHAnsi" w:hAnsiTheme="minorHAnsi" w:cstheme="minorHAnsi"/>
          <w:sz w:val="22"/>
          <w:szCs w:val="22"/>
        </w:rPr>
        <w:t>,</w:t>
      </w:r>
      <w:r w:rsidR="0099619A" w:rsidRPr="007B24BC">
        <w:rPr>
          <w:rFonts w:asciiTheme="minorHAnsi" w:hAnsiTheme="minorHAnsi" w:cstheme="minorHAnsi"/>
          <w:sz w:val="22"/>
          <w:szCs w:val="22"/>
        </w:rPr>
        <w:t xml:space="preserve"> then another member of the Council will </w:t>
      </w:r>
      <w:r w:rsidR="00E1742E" w:rsidRPr="007B24BC">
        <w:rPr>
          <w:rFonts w:asciiTheme="minorHAnsi" w:hAnsiTheme="minorHAnsi" w:cstheme="minorHAnsi"/>
          <w:sz w:val="22"/>
          <w:szCs w:val="22"/>
        </w:rPr>
        <w:t>c</w:t>
      </w:r>
      <w:r w:rsidR="0099619A" w:rsidRPr="007B24BC">
        <w:rPr>
          <w:rFonts w:asciiTheme="minorHAnsi" w:hAnsiTheme="minorHAnsi" w:cstheme="minorHAnsi"/>
          <w:sz w:val="22"/>
          <w:szCs w:val="22"/>
        </w:rPr>
        <w:t>hair the Panel.</w:t>
      </w:r>
      <w:r w:rsidR="00E1742E" w:rsidRPr="007B24BC">
        <w:rPr>
          <w:rFonts w:asciiTheme="minorHAnsi" w:hAnsiTheme="minorHAnsi" w:cstheme="minorHAnsi"/>
          <w:sz w:val="22"/>
          <w:szCs w:val="22"/>
        </w:rPr>
        <w:t xml:space="preserve"> Where possible Panel members will be chosen who have relevant experience in the issues behind the complaint.</w:t>
      </w:r>
    </w:p>
    <w:p w14:paraId="09CC8097" w14:textId="77777777" w:rsidR="005946C7" w:rsidRPr="007B24BC" w:rsidRDefault="005946C7" w:rsidP="005946C7">
      <w:pPr>
        <w:jc w:val="both"/>
        <w:rPr>
          <w:rFonts w:asciiTheme="minorHAnsi" w:hAnsiTheme="minorHAnsi" w:cstheme="minorHAnsi"/>
          <w:sz w:val="22"/>
          <w:szCs w:val="22"/>
        </w:rPr>
      </w:pPr>
    </w:p>
    <w:p w14:paraId="056DE186" w14:textId="22914E05" w:rsidR="005946C7" w:rsidRPr="007B24BC" w:rsidRDefault="005946C7" w:rsidP="00BD23F3">
      <w:pPr>
        <w:pStyle w:val="Heading3"/>
        <w:rPr>
          <w:rFonts w:asciiTheme="minorHAnsi" w:hAnsiTheme="minorHAnsi" w:cstheme="minorHAnsi"/>
          <w:sz w:val="22"/>
          <w:szCs w:val="22"/>
        </w:rPr>
      </w:pPr>
      <w:bookmarkStart w:id="31" w:name="_Toc137537473"/>
      <w:r w:rsidRPr="007B24BC">
        <w:rPr>
          <w:rFonts w:asciiTheme="minorHAnsi" w:hAnsiTheme="minorHAnsi" w:cstheme="minorHAnsi"/>
          <w:sz w:val="22"/>
          <w:szCs w:val="22"/>
        </w:rPr>
        <w:t>Disciplinary Panel process</w:t>
      </w:r>
      <w:bookmarkEnd w:id="31"/>
    </w:p>
    <w:p w14:paraId="1A7F06D0" w14:textId="77777777" w:rsidR="005946C7" w:rsidRPr="007B24BC" w:rsidRDefault="005946C7" w:rsidP="005946C7">
      <w:pPr>
        <w:jc w:val="both"/>
        <w:rPr>
          <w:rFonts w:asciiTheme="minorHAnsi" w:hAnsiTheme="minorHAnsi" w:cstheme="minorHAnsi"/>
          <w:sz w:val="22"/>
          <w:szCs w:val="22"/>
        </w:rPr>
      </w:pPr>
    </w:p>
    <w:p w14:paraId="0C6768A0" w14:textId="3CDA3F25" w:rsidR="005946C7" w:rsidRPr="007B24BC" w:rsidRDefault="005946C7" w:rsidP="007F7D74">
      <w:pPr>
        <w:jc w:val="both"/>
        <w:rPr>
          <w:rFonts w:asciiTheme="minorHAnsi" w:hAnsiTheme="minorHAnsi" w:cstheme="minorHAnsi"/>
          <w:sz w:val="22"/>
          <w:szCs w:val="22"/>
        </w:rPr>
      </w:pPr>
      <w:r w:rsidRPr="007B24BC">
        <w:rPr>
          <w:rFonts w:asciiTheme="minorHAnsi" w:hAnsiTheme="minorHAnsi" w:cstheme="minorHAnsi"/>
          <w:sz w:val="22"/>
          <w:szCs w:val="22"/>
        </w:rPr>
        <w:t xml:space="preserve">The </w:t>
      </w:r>
      <w:r w:rsidR="008E423E" w:rsidRPr="007B24BC">
        <w:rPr>
          <w:rFonts w:asciiTheme="minorHAnsi" w:hAnsiTheme="minorHAnsi" w:cstheme="minorHAnsi"/>
          <w:sz w:val="22"/>
          <w:szCs w:val="22"/>
        </w:rPr>
        <w:t>P</w:t>
      </w:r>
      <w:r w:rsidRPr="007B24BC">
        <w:rPr>
          <w:rFonts w:asciiTheme="minorHAnsi" w:hAnsiTheme="minorHAnsi" w:cstheme="minorHAnsi"/>
          <w:sz w:val="22"/>
          <w:szCs w:val="22"/>
        </w:rPr>
        <w:t>anel will meet to consider the complaint and any supplementary information including any statements from the defend</w:t>
      </w:r>
      <w:r w:rsidR="008E423E" w:rsidRPr="007B24BC">
        <w:rPr>
          <w:rFonts w:asciiTheme="minorHAnsi" w:hAnsiTheme="minorHAnsi" w:cstheme="minorHAnsi"/>
          <w:sz w:val="22"/>
          <w:szCs w:val="22"/>
        </w:rPr>
        <w:t>a</w:t>
      </w:r>
      <w:r w:rsidRPr="007B24BC">
        <w:rPr>
          <w:rFonts w:asciiTheme="minorHAnsi" w:hAnsiTheme="minorHAnsi" w:cstheme="minorHAnsi"/>
          <w:sz w:val="22"/>
          <w:szCs w:val="22"/>
        </w:rPr>
        <w:t>nt</w:t>
      </w:r>
      <w:r w:rsidR="008E423E" w:rsidRPr="007B24BC">
        <w:rPr>
          <w:rFonts w:asciiTheme="minorHAnsi" w:hAnsiTheme="minorHAnsi" w:cstheme="minorHAnsi"/>
          <w:sz w:val="22"/>
          <w:szCs w:val="22"/>
        </w:rPr>
        <w:t>: these may be written</w:t>
      </w:r>
      <w:r w:rsidR="007F7D74" w:rsidRPr="007B24BC">
        <w:rPr>
          <w:rFonts w:asciiTheme="minorHAnsi" w:hAnsiTheme="minorHAnsi" w:cstheme="minorHAnsi"/>
          <w:sz w:val="22"/>
          <w:szCs w:val="22"/>
        </w:rPr>
        <w:t xml:space="preserve"> but the Panel may also call on the parties involved and any witnesses to make personal appearances before them.</w:t>
      </w:r>
    </w:p>
    <w:p w14:paraId="72971381" w14:textId="77777777" w:rsidR="007F7D74" w:rsidRPr="007B24BC" w:rsidRDefault="007F7D74" w:rsidP="007F7D74">
      <w:pPr>
        <w:jc w:val="both"/>
        <w:rPr>
          <w:rFonts w:asciiTheme="minorHAnsi" w:hAnsiTheme="minorHAnsi" w:cstheme="minorHAnsi"/>
          <w:sz w:val="22"/>
          <w:szCs w:val="22"/>
        </w:rPr>
      </w:pPr>
    </w:p>
    <w:p w14:paraId="19845F6F" w14:textId="49A5A426" w:rsidR="005946C7" w:rsidRPr="007B24BC" w:rsidRDefault="005946C7" w:rsidP="007F7D74">
      <w:pPr>
        <w:jc w:val="both"/>
        <w:rPr>
          <w:rFonts w:asciiTheme="minorHAnsi" w:hAnsiTheme="minorHAnsi" w:cstheme="minorHAnsi"/>
          <w:sz w:val="22"/>
          <w:szCs w:val="22"/>
        </w:rPr>
      </w:pPr>
      <w:r w:rsidRPr="007B24BC">
        <w:rPr>
          <w:rFonts w:asciiTheme="minorHAnsi" w:hAnsiTheme="minorHAnsi" w:cstheme="minorHAnsi"/>
          <w:sz w:val="22"/>
          <w:szCs w:val="22"/>
        </w:rPr>
        <w:lastRenderedPageBreak/>
        <w:t xml:space="preserve">The </w:t>
      </w:r>
      <w:r w:rsidR="007F7D74" w:rsidRPr="007B24BC">
        <w:rPr>
          <w:rFonts w:asciiTheme="minorHAnsi" w:hAnsiTheme="minorHAnsi" w:cstheme="minorHAnsi"/>
          <w:sz w:val="22"/>
          <w:szCs w:val="22"/>
        </w:rPr>
        <w:t>P</w:t>
      </w:r>
      <w:r w:rsidRPr="007B24BC">
        <w:rPr>
          <w:rFonts w:asciiTheme="minorHAnsi" w:hAnsiTheme="minorHAnsi" w:cstheme="minorHAnsi"/>
          <w:sz w:val="22"/>
          <w:szCs w:val="22"/>
        </w:rPr>
        <w:t xml:space="preserve">anel </w:t>
      </w:r>
      <w:r w:rsidR="007F7D74" w:rsidRPr="007B24BC">
        <w:rPr>
          <w:rFonts w:asciiTheme="minorHAnsi" w:hAnsiTheme="minorHAnsi" w:cstheme="minorHAnsi"/>
          <w:sz w:val="22"/>
          <w:szCs w:val="22"/>
        </w:rPr>
        <w:t>can</w:t>
      </w:r>
      <w:r w:rsidRPr="007B24BC">
        <w:rPr>
          <w:rFonts w:asciiTheme="minorHAnsi" w:hAnsiTheme="minorHAnsi" w:cstheme="minorHAnsi"/>
          <w:sz w:val="22"/>
          <w:szCs w:val="22"/>
        </w:rPr>
        <w:t xml:space="preserve"> ask for further information, clarification of both written statements and witnesses</w:t>
      </w:r>
      <w:r w:rsidR="007F7D74" w:rsidRPr="007B24BC">
        <w:rPr>
          <w:rFonts w:asciiTheme="minorHAnsi" w:hAnsiTheme="minorHAnsi" w:cstheme="minorHAnsi"/>
          <w:sz w:val="22"/>
          <w:szCs w:val="22"/>
        </w:rPr>
        <w:t xml:space="preserve"> if necessary.</w:t>
      </w:r>
    </w:p>
    <w:p w14:paraId="6D653422" w14:textId="77777777" w:rsidR="007F7D74" w:rsidRPr="007B24BC" w:rsidRDefault="007F7D74" w:rsidP="007F7D74">
      <w:pPr>
        <w:jc w:val="both"/>
        <w:rPr>
          <w:rFonts w:asciiTheme="minorHAnsi" w:hAnsiTheme="minorHAnsi" w:cstheme="minorHAnsi"/>
          <w:sz w:val="22"/>
          <w:szCs w:val="22"/>
        </w:rPr>
      </w:pPr>
    </w:p>
    <w:p w14:paraId="730504AD" w14:textId="77777777" w:rsidR="007F7D74" w:rsidRPr="007B24BC" w:rsidRDefault="007F7D74" w:rsidP="007F7D74">
      <w:pPr>
        <w:pStyle w:val="ListParagraph"/>
        <w:jc w:val="both"/>
        <w:rPr>
          <w:rFonts w:eastAsia="Times New Roman" w:cstheme="minorHAnsi"/>
          <w:sz w:val="22"/>
          <w:szCs w:val="22"/>
        </w:rPr>
      </w:pPr>
    </w:p>
    <w:p w14:paraId="3277C765" w14:textId="3C72C2CD" w:rsidR="007F7D74" w:rsidRPr="007B24BC" w:rsidRDefault="007F7D74" w:rsidP="007F7D74">
      <w:pPr>
        <w:rPr>
          <w:rFonts w:asciiTheme="minorHAnsi" w:hAnsiTheme="minorHAnsi" w:cstheme="minorHAnsi"/>
          <w:sz w:val="22"/>
          <w:szCs w:val="22"/>
        </w:rPr>
      </w:pPr>
      <w:r w:rsidRPr="007B24BC">
        <w:rPr>
          <w:rFonts w:asciiTheme="minorHAnsi" w:hAnsiTheme="minorHAnsi" w:cstheme="minorHAnsi"/>
          <w:sz w:val="22"/>
          <w:szCs w:val="22"/>
        </w:rPr>
        <w:t>The person or person(s) against whom the complaint has been made must:</w:t>
      </w:r>
    </w:p>
    <w:p w14:paraId="38292DC2" w14:textId="77777777" w:rsidR="007F7D74" w:rsidRPr="007B24BC" w:rsidRDefault="007F7D74" w:rsidP="007F7D74">
      <w:pPr>
        <w:rPr>
          <w:rFonts w:asciiTheme="minorHAnsi" w:hAnsiTheme="minorHAnsi" w:cstheme="minorHAnsi"/>
          <w:sz w:val="22"/>
          <w:szCs w:val="22"/>
        </w:rPr>
      </w:pPr>
    </w:p>
    <w:p w14:paraId="1ECD2A92" w14:textId="3BEF801B" w:rsidR="007F7D74" w:rsidRPr="007B24BC" w:rsidRDefault="007F7D74" w:rsidP="007F7D74">
      <w:pPr>
        <w:pStyle w:val="ListParagraph"/>
        <w:numPr>
          <w:ilvl w:val="0"/>
          <w:numId w:val="15"/>
        </w:numPr>
        <w:rPr>
          <w:rFonts w:eastAsia="Times New Roman" w:cstheme="minorHAnsi"/>
          <w:sz w:val="22"/>
          <w:szCs w:val="22"/>
        </w:rPr>
      </w:pPr>
      <w:r w:rsidRPr="007B24BC">
        <w:rPr>
          <w:rFonts w:eastAsia="Times New Roman" w:cstheme="minorHAnsi"/>
          <w:sz w:val="22"/>
          <w:szCs w:val="22"/>
        </w:rPr>
        <w:t>be informed of the nature of the complaint in writing</w:t>
      </w:r>
    </w:p>
    <w:p w14:paraId="3FE6D444" w14:textId="6E125E74" w:rsidR="007F7D74" w:rsidRPr="007B24BC" w:rsidRDefault="007F7D74" w:rsidP="007F7D74">
      <w:pPr>
        <w:pStyle w:val="ListParagraph"/>
        <w:numPr>
          <w:ilvl w:val="0"/>
          <w:numId w:val="15"/>
        </w:numPr>
        <w:rPr>
          <w:rFonts w:eastAsia="Times New Roman" w:cstheme="minorHAnsi"/>
          <w:sz w:val="22"/>
          <w:szCs w:val="22"/>
        </w:rPr>
      </w:pPr>
      <w:r w:rsidRPr="007B24BC">
        <w:rPr>
          <w:rFonts w:eastAsia="Times New Roman" w:cstheme="minorHAnsi"/>
          <w:sz w:val="22"/>
          <w:szCs w:val="22"/>
        </w:rPr>
        <w:t>be provided with a copy of any report or other information which will be considered by the Panel</w:t>
      </w:r>
    </w:p>
    <w:p w14:paraId="156A1B82" w14:textId="51BE6F64" w:rsidR="007F7D74" w:rsidRPr="007B24BC" w:rsidRDefault="007F7D74" w:rsidP="007F7D74">
      <w:pPr>
        <w:pStyle w:val="ListParagraph"/>
        <w:numPr>
          <w:ilvl w:val="0"/>
          <w:numId w:val="15"/>
        </w:numPr>
        <w:rPr>
          <w:rFonts w:eastAsia="Times New Roman" w:cstheme="minorHAnsi"/>
          <w:sz w:val="22"/>
          <w:szCs w:val="22"/>
        </w:rPr>
      </w:pPr>
      <w:r w:rsidRPr="007B24BC">
        <w:rPr>
          <w:rFonts w:eastAsia="Times New Roman" w:cstheme="minorHAnsi"/>
          <w:sz w:val="22"/>
          <w:szCs w:val="22"/>
        </w:rPr>
        <w:t xml:space="preserve">be invited to attend </w:t>
      </w:r>
      <w:r w:rsidR="00852889" w:rsidRPr="007B24BC">
        <w:rPr>
          <w:rFonts w:eastAsia="Times New Roman" w:cstheme="minorHAnsi"/>
          <w:sz w:val="22"/>
          <w:szCs w:val="22"/>
        </w:rPr>
        <w:t>a</w:t>
      </w:r>
      <w:r w:rsidRPr="007B24BC">
        <w:rPr>
          <w:rFonts w:eastAsia="Times New Roman" w:cstheme="minorHAnsi"/>
          <w:sz w:val="22"/>
          <w:szCs w:val="22"/>
        </w:rPr>
        <w:t xml:space="preserve"> meeting which should be held at a convenient time for them whilst also being aware that some complaints will need to be acted on expediently</w:t>
      </w:r>
    </w:p>
    <w:p w14:paraId="22AE05CC" w14:textId="11C434DC" w:rsidR="007F7D74" w:rsidRPr="007B24BC" w:rsidRDefault="007F7D74" w:rsidP="007F7D74">
      <w:pPr>
        <w:pStyle w:val="ListParagraph"/>
        <w:numPr>
          <w:ilvl w:val="0"/>
          <w:numId w:val="15"/>
        </w:numPr>
        <w:rPr>
          <w:rFonts w:eastAsia="Times New Roman" w:cstheme="minorHAnsi"/>
          <w:sz w:val="22"/>
          <w:szCs w:val="22"/>
        </w:rPr>
      </w:pPr>
      <w:r w:rsidRPr="007B24BC">
        <w:rPr>
          <w:rFonts w:eastAsia="Times New Roman" w:cstheme="minorHAnsi"/>
          <w:sz w:val="22"/>
          <w:szCs w:val="22"/>
        </w:rPr>
        <w:t xml:space="preserve">receive sufficient notice of the </w:t>
      </w:r>
      <w:r w:rsidR="00852889" w:rsidRPr="007B24BC">
        <w:rPr>
          <w:rFonts w:eastAsia="Times New Roman" w:cstheme="minorHAnsi"/>
          <w:sz w:val="22"/>
          <w:szCs w:val="22"/>
        </w:rPr>
        <w:t>meeting</w:t>
      </w:r>
    </w:p>
    <w:p w14:paraId="09212619" w14:textId="2F2C941F" w:rsidR="007F7D74" w:rsidRPr="007B24BC" w:rsidRDefault="007F7D74" w:rsidP="007F7D74">
      <w:pPr>
        <w:pStyle w:val="ListParagraph"/>
        <w:numPr>
          <w:ilvl w:val="0"/>
          <w:numId w:val="15"/>
        </w:numPr>
        <w:rPr>
          <w:rFonts w:eastAsia="Times New Roman" w:cstheme="minorHAnsi"/>
          <w:sz w:val="22"/>
          <w:szCs w:val="22"/>
        </w:rPr>
      </w:pPr>
      <w:r w:rsidRPr="007B24BC">
        <w:rPr>
          <w:rFonts w:eastAsia="Times New Roman" w:cstheme="minorHAnsi"/>
          <w:sz w:val="22"/>
          <w:szCs w:val="22"/>
        </w:rPr>
        <w:t>be given the opportunity to put their side of the story and call witnesses</w:t>
      </w:r>
    </w:p>
    <w:p w14:paraId="57BF4F64" w14:textId="5C3B2594" w:rsidR="007F7D74" w:rsidRPr="007B24BC" w:rsidRDefault="007F7D74" w:rsidP="007F7D74">
      <w:pPr>
        <w:pStyle w:val="ListParagraph"/>
        <w:numPr>
          <w:ilvl w:val="0"/>
          <w:numId w:val="15"/>
        </w:numPr>
        <w:rPr>
          <w:rFonts w:eastAsia="Times New Roman" w:cstheme="minorHAnsi"/>
          <w:sz w:val="22"/>
          <w:szCs w:val="22"/>
        </w:rPr>
      </w:pPr>
      <w:r w:rsidRPr="007B24BC">
        <w:rPr>
          <w:rFonts w:eastAsia="Times New Roman" w:cstheme="minorHAnsi"/>
          <w:sz w:val="22"/>
          <w:szCs w:val="22"/>
        </w:rPr>
        <w:t>be allowed to hear or see evidence supporting the complaint. Minors should not be required to give evidence in person and can provide evidence in writing. There may also be information which is confidential to the complainant or where the source has requested anonymity for fear of retribution</w:t>
      </w:r>
    </w:p>
    <w:p w14:paraId="6155A603" w14:textId="1DB542CA" w:rsidR="007F7D74" w:rsidRPr="007B24BC" w:rsidRDefault="007F7D74" w:rsidP="007F7D74">
      <w:pPr>
        <w:pStyle w:val="ListParagraph"/>
        <w:numPr>
          <w:ilvl w:val="0"/>
          <w:numId w:val="15"/>
        </w:numPr>
        <w:rPr>
          <w:rFonts w:eastAsia="Times New Roman" w:cstheme="minorHAnsi"/>
          <w:sz w:val="22"/>
          <w:szCs w:val="22"/>
        </w:rPr>
      </w:pPr>
      <w:r w:rsidRPr="007B24BC">
        <w:rPr>
          <w:rFonts w:eastAsia="Times New Roman" w:cstheme="minorHAnsi"/>
          <w:sz w:val="22"/>
          <w:szCs w:val="22"/>
        </w:rPr>
        <w:t>be informed of the outcome in writing, and</w:t>
      </w:r>
    </w:p>
    <w:p w14:paraId="760CA4EA" w14:textId="641D8112" w:rsidR="005946C7" w:rsidRPr="007B24BC" w:rsidRDefault="007F7D74" w:rsidP="007F7D74">
      <w:pPr>
        <w:pStyle w:val="ListParagraph"/>
        <w:numPr>
          <w:ilvl w:val="0"/>
          <w:numId w:val="15"/>
        </w:numPr>
        <w:rPr>
          <w:rFonts w:cstheme="minorHAnsi"/>
          <w:sz w:val="22"/>
          <w:szCs w:val="22"/>
        </w:rPr>
      </w:pPr>
      <w:r w:rsidRPr="007B24BC">
        <w:rPr>
          <w:rFonts w:eastAsia="Times New Roman" w:cstheme="minorHAnsi"/>
          <w:sz w:val="22"/>
          <w:szCs w:val="22"/>
        </w:rPr>
        <w:t>be informed of their right to appeal</w:t>
      </w:r>
      <w:r w:rsidRPr="007B24BC">
        <w:rPr>
          <w:rFonts w:eastAsia="Times New Roman" w:cstheme="minorHAnsi"/>
          <w:sz w:val="22"/>
          <w:szCs w:val="22"/>
        </w:rPr>
        <w:br/>
      </w:r>
    </w:p>
    <w:p w14:paraId="5E1F9A1F" w14:textId="6E214DF2" w:rsidR="005946C7" w:rsidRPr="007B24BC" w:rsidRDefault="005946C7" w:rsidP="005946C7">
      <w:pPr>
        <w:jc w:val="both"/>
        <w:rPr>
          <w:rFonts w:asciiTheme="minorHAnsi" w:hAnsiTheme="minorHAnsi" w:cstheme="minorHAnsi"/>
          <w:bCs/>
          <w:sz w:val="22"/>
          <w:szCs w:val="22"/>
        </w:rPr>
      </w:pPr>
      <w:r w:rsidRPr="007B24BC">
        <w:rPr>
          <w:rFonts w:asciiTheme="minorHAnsi" w:hAnsiTheme="minorHAnsi" w:cstheme="minorHAnsi"/>
          <w:bCs/>
          <w:sz w:val="22"/>
          <w:szCs w:val="22"/>
        </w:rPr>
        <w:t>When the Panel has reached a decision, it must:</w:t>
      </w:r>
    </w:p>
    <w:p w14:paraId="0EB81D33" w14:textId="77777777" w:rsidR="007F7D74" w:rsidRPr="007B24BC" w:rsidRDefault="007F7D74" w:rsidP="005946C7">
      <w:pPr>
        <w:jc w:val="both"/>
        <w:rPr>
          <w:rFonts w:asciiTheme="minorHAnsi" w:hAnsiTheme="minorHAnsi" w:cstheme="minorHAnsi"/>
          <w:b/>
          <w:sz w:val="22"/>
          <w:szCs w:val="22"/>
        </w:rPr>
      </w:pPr>
    </w:p>
    <w:p w14:paraId="2A3DCA54" w14:textId="5AED755E" w:rsidR="005946C7" w:rsidRPr="007B24BC" w:rsidRDefault="007F7D74" w:rsidP="005946C7">
      <w:pPr>
        <w:pStyle w:val="ListParagraph"/>
        <w:numPr>
          <w:ilvl w:val="0"/>
          <w:numId w:val="12"/>
        </w:numPr>
        <w:jc w:val="both"/>
        <w:rPr>
          <w:rFonts w:eastAsia="Times New Roman" w:cstheme="minorHAnsi"/>
          <w:sz w:val="22"/>
          <w:szCs w:val="22"/>
        </w:rPr>
      </w:pPr>
      <w:r w:rsidRPr="007B24BC">
        <w:rPr>
          <w:rFonts w:eastAsia="Times New Roman" w:cstheme="minorHAnsi"/>
          <w:sz w:val="22"/>
          <w:szCs w:val="22"/>
        </w:rPr>
        <w:t>i</w:t>
      </w:r>
      <w:r w:rsidR="005946C7" w:rsidRPr="007B24BC">
        <w:rPr>
          <w:rFonts w:eastAsia="Times New Roman" w:cstheme="minorHAnsi"/>
          <w:sz w:val="22"/>
          <w:szCs w:val="22"/>
        </w:rPr>
        <w:t>nform the accused in writing</w:t>
      </w:r>
      <w:r w:rsidR="002B4E21" w:rsidRPr="007B24BC">
        <w:rPr>
          <w:rFonts w:eastAsia="Times New Roman" w:cstheme="minorHAnsi"/>
          <w:sz w:val="22"/>
          <w:szCs w:val="22"/>
        </w:rPr>
        <w:t xml:space="preserve"> with details of the decision and their right to appeal</w:t>
      </w:r>
    </w:p>
    <w:p w14:paraId="1F87B1B0" w14:textId="5AB7EFE4" w:rsidR="005946C7" w:rsidRPr="007B24BC" w:rsidRDefault="007F7D74" w:rsidP="005946C7">
      <w:pPr>
        <w:pStyle w:val="ListParagraph"/>
        <w:numPr>
          <w:ilvl w:val="0"/>
          <w:numId w:val="12"/>
        </w:numPr>
        <w:jc w:val="both"/>
        <w:rPr>
          <w:rFonts w:eastAsia="Times New Roman" w:cstheme="minorHAnsi"/>
          <w:sz w:val="22"/>
          <w:szCs w:val="22"/>
        </w:rPr>
      </w:pPr>
      <w:r w:rsidRPr="007B24BC">
        <w:rPr>
          <w:rFonts w:eastAsia="Times New Roman" w:cstheme="minorHAnsi"/>
          <w:sz w:val="22"/>
          <w:szCs w:val="22"/>
        </w:rPr>
        <w:t>i</w:t>
      </w:r>
      <w:r w:rsidR="005946C7" w:rsidRPr="007B24BC">
        <w:rPr>
          <w:rFonts w:eastAsia="Times New Roman" w:cstheme="minorHAnsi"/>
          <w:sz w:val="22"/>
          <w:szCs w:val="22"/>
        </w:rPr>
        <w:t>nform all relevant parties of the outcome in writing</w:t>
      </w:r>
      <w:r w:rsidRPr="007B24BC">
        <w:rPr>
          <w:rFonts w:eastAsia="Times New Roman" w:cstheme="minorHAnsi"/>
          <w:sz w:val="22"/>
          <w:szCs w:val="22"/>
        </w:rPr>
        <w:t>, and</w:t>
      </w:r>
    </w:p>
    <w:p w14:paraId="33B8771E" w14:textId="62BC6B37" w:rsidR="005946C7" w:rsidRPr="007B24BC" w:rsidRDefault="007F7D74" w:rsidP="005946C7">
      <w:pPr>
        <w:pStyle w:val="ListParagraph"/>
        <w:numPr>
          <w:ilvl w:val="0"/>
          <w:numId w:val="12"/>
        </w:numPr>
        <w:jc w:val="both"/>
        <w:rPr>
          <w:rFonts w:eastAsia="Times New Roman" w:cstheme="minorHAnsi"/>
          <w:sz w:val="22"/>
          <w:szCs w:val="22"/>
        </w:rPr>
      </w:pPr>
      <w:r w:rsidRPr="007B24BC">
        <w:rPr>
          <w:rFonts w:eastAsia="Times New Roman" w:cstheme="minorHAnsi"/>
          <w:sz w:val="22"/>
          <w:szCs w:val="22"/>
        </w:rPr>
        <w:t>m</w:t>
      </w:r>
      <w:r w:rsidR="005946C7" w:rsidRPr="007B24BC">
        <w:rPr>
          <w:rFonts w:eastAsia="Times New Roman" w:cstheme="minorHAnsi"/>
          <w:sz w:val="22"/>
          <w:szCs w:val="22"/>
        </w:rPr>
        <w:t>ake sure that any actions arising from its decision are carried out</w:t>
      </w:r>
    </w:p>
    <w:p w14:paraId="46BE8CFE" w14:textId="77777777" w:rsidR="005946C7" w:rsidRPr="007B24BC" w:rsidRDefault="005946C7" w:rsidP="005946C7">
      <w:pPr>
        <w:jc w:val="both"/>
        <w:rPr>
          <w:rFonts w:asciiTheme="minorHAnsi" w:hAnsiTheme="minorHAnsi" w:cstheme="minorHAnsi"/>
          <w:sz w:val="22"/>
          <w:szCs w:val="22"/>
        </w:rPr>
      </w:pPr>
    </w:p>
    <w:p w14:paraId="46A11650" w14:textId="7DF988F8" w:rsidR="00852889" w:rsidRPr="007B24BC" w:rsidRDefault="005946C7" w:rsidP="00852889">
      <w:pPr>
        <w:pStyle w:val="Heading3"/>
        <w:rPr>
          <w:rFonts w:asciiTheme="minorHAnsi" w:hAnsiTheme="minorHAnsi" w:cstheme="minorHAnsi"/>
          <w:sz w:val="22"/>
          <w:szCs w:val="22"/>
        </w:rPr>
      </w:pPr>
      <w:bookmarkStart w:id="32" w:name="_Toc137537474"/>
      <w:r w:rsidRPr="007B24BC">
        <w:rPr>
          <w:rFonts w:asciiTheme="minorHAnsi" w:hAnsiTheme="minorHAnsi" w:cstheme="minorHAnsi"/>
          <w:sz w:val="22"/>
          <w:szCs w:val="22"/>
        </w:rPr>
        <w:t xml:space="preserve">Powers of </w:t>
      </w:r>
      <w:r w:rsidR="00852889" w:rsidRPr="007B24BC">
        <w:rPr>
          <w:rFonts w:asciiTheme="minorHAnsi" w:hAnsiTheme="minorHAnsi" w:cstheme="minorHAnsi"/>
          <w:sz w:val="22"/>
          <w:szCs w:val="22"/>
        </w:rPr>
        <w:t xml:space="preserve">the </w:t>
      </w:r>
      <w:r w:rsidRPr="007B24BC">
        <w:rPr>
          <w:rFonts w:asciiTheme="minorHAnsi" w:hAnsiTheme="minorHAnsi" w:cstheme="minorHAnsi"/>
          <w:sz w:val="22"/>
          <w:szCs w:val="22"/>
        </w:rPr>
        <w:t xml:space="preserve">Disciplinary </w:t>
      </w:r>
      <w:r w:rsidR="00852889" w:rsidRPr="007B24BC">
        <w:rPr>
          <w:rFonts w:asciiTheme="minorHAnsi" w:hAnsiTheme="minorHAnsi" w:cstheme="minorHAnsi"/>
          <w:sz w:val="22"/>
          <w:szCs w:val="22"/>
        </w:rPr>
        <w:t>Panel</w:t>
      </w:r>
      <w:r w:rsidRPr="007B24BC">
        <w:rPr>
          <w:rFonts w:asciiTheme="minorHAnsi" w:hAnsiTheme="minorHAnsi" w:cstheme="minorHAnsi"/>
          <w:sz w:val="22"/>
          <w:szCs w:val="22"/>
        </w:rPr>
        <w:t>.</w:t>
      </w:r>
      <w:bookmarkEnd w:id="32"/>
      <w:r w:rsidRPr="007B24BC">
        <w:rPr>
          <w:rFonts w:asciiTheme="minorHAnsi" w:hAnsiTheme="minorHAnsi" w:cstheme="minorHAnsi"/>
          <w:sz w:val="22"/>
          <w:szCs w:val="22"/>
        </w:rPr>
        <w:t xml:space="preserve"> </w:t>
      </w:r>
    </w:p>
    <w:p w14:paraId="7185D2FF" w14:textId="77777777" w:rsidR="00852889" w:rsidRPr="007B24BC" w:rsidRDefault="00852889" w:rsidP="005946C7">
      <w:pPr>
        <w:jc w:val="both"/>
        <w:rPr>
          <w:rFonts w:asciiTheme="minorHAnsi" w:hAnsiTheme="minorHAnsi" w:cstheme="minorHAnsi"/>
          <w:sz w:val="22"/>
          <w:szCs w:val="22"/>
        </w:rPr>
      </w:pPr>
    </w:p>
    <w:p w14:paraId="031B09EF" w14:textId="5BF2CFE8" w:rsidR="0099619A" w:rsidRPr="007B24BC" w:rsidRDefault="005946C7" w:rsidP="005946C7">
      <w:pPr>
        <w:jc w:val="both"/>
        <w:rPr>
          <w:rFonts w:asciiTheme="minorHAnsi" w:hAnsiTheme="minorHAnsi" w:cstheme="minorHAnsi"/>
          <w:sz w:val="22"/>
          <w:szCs w:val="22"/>
        </w:rPr>
      </w:pPr>
      <w:r w:rsidRPr="007B24BC">
        <w:rPr>
          <w:rFonts w:asciiTheme="minorHAnsi" w:hAnsiTheme="minorHAnsi" w:cstheme="minorHAnsi"/>
          <w:sz w:val="22"/>
          <w:szCs w:val="22"/>
        </w:rPr>
        <w:t xml:space="preserve">The powers of </w:t>
      </w:r>
      <w:r w:rsidR="00852889" w:rsidRPr="007B24BC">
        <w:rPr>
          <w:rFonts w:asciiTheme="minorHAnsi" w:hAnsiTheme="minorHAnsi" w:cstheme="minorHAnsi"/>
          <w:sz w:val="22"/>
          <w:szCs w:val="22"/>
        </w:rPr>
        <w:t>the Disciplinary Panel</w:t>
      </w:r>
      <w:r w:rsidRPr="007B24BC">
        <w:rPr>
          <w:rFonts w:asciiTheme="minorHAnsi" w:hAnsiTheme="minorHAnsi" w:cstheme="minorHAnsi"/>
          <w:sz w:val="22"/>
          <w:szCs w:val="22"/>
        </w:rPr>
        <w:t xml:space="preserve"> </w:t>
      </w:r>
      <w:r w:rsidR="00852889" w:rsidRPr="007B24BC">
        <w:rPr>
          <w:rFonts w:asciiTheme="minorHAnsi" w:hAnsiTheme="minorHAnsi" w:cstheme="minorHAnsi"/>
          <w:sz w:val="22"/>
          <w:szCs w:val="22"/>
        </w:rPr>
        <w:t>will include deciding upon</w:t>
      </w:r>
      <w:r w:rsidRPr="007B24BC">
        <w:rPr>
          <w:rFonts w:asciiTheme="minorHAnsi" w:hAnsiTheme="minorHAnsi" w:cstheme="minorHAnsi"/>
          <w:sz w:val="22"/>
          <w:szCs w:val="22"/>
        </w:rPr>
        <w:t xml:space="preserve"> the appropriate sanctions which </w:t>
      </w:r>
      <w:r w:rsidR="00852889" w:rsidRPr="007B24BC">
        <w:rPr>
          <w:rFonts w:asciiTheme="minorHAnsi" w:hAnsiTheme="minorHAnsi" w:cstheme="minorHAnsi"/>
          <w:sz w:val="22"/>
          <w:szCs w:val="22"/>
        </w:rPr>
        <w:t xml:space="preserve">should be recommended to the ECA Council. These </w:t>
      </w:r>
      <w:r w:rsidRPr="007B24BC">
        <w:rPr>
          <w:rFonts w:asciiTheme="minorHAnsi" w:hAnsiTheme="minorHAnsi" w:cstheme="minorHAnsi"/>
          <w:sz w:val="22"/>
          <w:szCs w:val="22"/>
        </w:rPr>
        <w:t>include, but are not restricted to, the following:</w:t>
      </w:r>
    </w:p>
    <w:p w14:paraId="48F03FCA" w14:textId="207C43B5" w:rsidR="005946C7" w:rsidRPr="007B24BC" w:rsidRDefault="005946C7" w:rsidP="005946C7">
      <w:pPr>
        <w:jc w:val="both"/>
        <w:rPr>
          <w:rFonts w:asciiTheme="minorHAnsi" w:hAnsiTheme="minorHAnsi" w:cstheme="minorHAnsi"/>
          <w:sz w:val="22"/>
          <w:szCs w:val="22"/>
        </w:rPr>
      </w:pPr>
    </w:p>
    <w:p w14:paraId="6081D6B7" w14:textId="6AFE3B94" w:rsidR="0099619A" w:rsidRPr="007B24BC" w:rsidRDefault="00852889" w:rsidP="005946C7">
      <w:pPr>
        <w:pStyle w:val="ListParagraph"/>
        <w:numPr>
          <w:ilvl w:val="0"/>
          <w:numId w:val="13"/>
        </w:numPr>
        <w:jc w:val="both"/>
        <w:rPr>
          <w:rFonts w:eastAsia="Times New Roman" w:cstheme="minorHAnsi"/>
          <w:sz w:val="22"/>
          <w:szCs w:val="22"/>
        </w:rPr>
      </w:pPr>
      <w:r w:rsidRPr="007B24BC">
        <w:rPr>
          <w:rFonts w:cstheme="minorHAnsi"/>
          <w:bCs/>
          <w:sz w:val="22"/>
          <w:szCs w:val="22"/>
        </w:rPr>
        <w:t>a</w:t>
      </w:r>
      <w:r w:rsidR="0099619A" w:rsidRPr="007B24BC">
        <w:rPr>
          <w:rFonts w:cstheme="minorHAnsi"/>
          <w:bCs/>
          <w:sz w:val="22"/>
          <w:szCs w:val="22"/>
        </w:rPr>
        <w:t xml:space="preserve"> written warning as to future conduct</w:t>
      </w:r>
    </w:p>
    <w:p w14:paraId="492B7CE3" w14:textId="364094CD" w:rsidR="00852889"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disqualification from an event</w:t>
      </w:r>
    </w:p>
    <w:p w14:paraId="5CD1FE66" w14:textId="66995603" w:rsidR="00852889"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a ban on representing England in WCF Championships</w:t>
      </w:r>
    </w:p>
    <w:p w14:paraId="589F3CCB" w14:textId="23858D41" w:rsidR="00852889"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resignation from an Office-Bearer position in the ECA, or a Member Club</w:t>
      </w:r>
    </w:p>
    <w:p w14:paraId="43CC0166" w14:textId="5588BA1F" w:rsidR="005946C7"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a</w:t>
      </w:r>
      <w:r w:rsidR="005946C7" w:rsidRPr="007B24BC">
        <w:rPr>
          <w:rFonts w:eastAsia="Times New Roman" w:cstheme="minorHAnsi"/>
          <w:sz w:val="22"/>
          <w:szCs w:val="22"/>
        </w:rPr>
        <w:t xml:space="preserve"> requirement to change current practices</w:t>
      </w:r>
    </w:p>
    <w:p w14:paraId="045E77CE" w14:textId="79592A59" w:rsidR="005946C7"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a</w:t>
      </w:r>
      <w:r w:rsidR="005946C7" w:rsidRPr="007B24BC">
        <w:rPr>
          <w:rFonts w:eastAsia="Times New Roman" w:cstheme="minorHAnsi"/>
          <w:sz w:val="22"/>
          <w:szCs w:val="22"/>
        </w:rPr>
        <w:t xml:space="preserve"> requirement to change the rules of an Affiliated Club</w:t>
      </w:r>
    </w:p>
    <w:p w14:paraId="3726D3D5" w14:textId="6CBA9888" w:rsidR="005946C7"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a</w:t>
      </w:r>
      <w:r w:rsidR="005946C7" w:rsidRPr="007B24BC">
        <w:rPr>
          <w:rFonts w:eastAsia="Times New Roman" w:cstheme="minorHAnsi"/>
          <w:sz w:val="22"/>
          <w:szCs w:val="22"/>
        </w:rPr>
        <w:t xml:space="preserve"> financial penalty</w:t>
      </w:r>
    </w:p>
    <w:p w14:paraId="67995C7B" w14:textId="4D7A9184" w:rsidR="005946C7"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a</w:t>
      </w:r>
      <w:r w:rsidR="005946C7" w:rsidRPr="007B24BC">
        <w:rPr>
          <w:rFonts w:eastAsia="Times New Roman" w:cstheme="minorHAnsi"/>
          <w:sz w:val="22"/>
          <w:szCs w:val="22"/>
        </w:rPr>
        <w:t xml:space="preserve"> written apology to those affected</w:t>
      </w:r>
    </w:p>
    <w:p w14:paraId="017DCD2E" w14:textId="722D5562" w:rsidR="005946C7"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c</w:t>
      </w:r>
      <w:r w:rsidR="005946C7" w:rsidRPr="007B24BC">
        <w:rPr>
          <w:rFonts w:eastAsia="Times New Roman" w:cstheme="minorHAnsi"/>
          <w:sz w:val="22"/>
          <w:szCs w:val="22"/>
        </w:rPr>
        <w:t>oaching/ Umpiring / Competing under supervision</w:t>
      </w:r>
    </w:p>
    <w:p w14:paraId="5234FFCD" w14:textId="573E7DCA" w:rsidR="005946C7" w:rsidRPr="007B24BC" w:rsidRDefault="00852889"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o</w:t>
      </w:r>
      <w:r w:rsidR="005946C7" w:rsidRPr="007B24BC">
        <w:rPr>
          <w:rFonts w:eastAsia="Times New Roman" w:cstheme="minorHAnsi"/>
          <w:sz w:val="22"/>
          <w:szCs w:val="22"/>
        </w:rPr>
        <w:t>rder</w:t>
      </w:r>
      <w:r w:rsidR="00B85091" w:rsidRPr="007B24BC">
        <w:rPr>
          <w:rFonts w:eastAsia="Times New Roman" w:cstheme="minorHAnsi"/>
          <w:sz w:val="22"/>
          <w:szCs w:val="22"/>
        </w:rPr>
        <w:t>ing</w:t>
      </w:r>
      <w:r w:rsidR="005946C7" w:rsidRPr="007B24BC">
        <w:rPr>
          <w:rFonts w:eastAsia="Times New Roman" w:cstheme="minorHAnsi"/>
          <w:sz w:val="22"/>
          <w:szCs w:val="22"/>
        </w:rPr>
        <w:t xml:space="preserve"> the defendant to undertake relevant training / CPD such as:</w:t>
      </w:r>
    </w:p>
    <w:p w14:paraId="56464E1D" w14:textId="77777777" w:rsidR="005946C7" w:rsidRPr="007B24BC" w:rsidRDefault="005946C7" w:rsidP="005946C7">
      <w:pPr>
        <w:pStyle w:val="ListParagraph"/>
        <w:numPr>
          <w:ilvl w:val="1"/>
          <w:numId w:val="14"/>
        </w:numPr>
        <w:ind w:left="1418"/>
        <w:jc w:val="both"/>
        <w:rPr>
          <w:rFonts w:eastAsia="Times New Roman" w:cstheme="minorHAnsi"/>
          <w:sz w:val="22"/>
          <w:szCs w:val="22"/>
        </w:rPr>
      </w:pPr>
      <w:r w:rsidRPr="007B24BC">
        <w:rPr>
          <w:rFonts w:eastAsia="Times New Roman" w:cstheme="minorHAnsi"/>
          <w:sz w:val="22"/>
          <w:szCs w:val="22"/>
        </w:rPr>
        <w:t>Relevant coaching course or update</w:t>
      </w:r>
    </w:p>
    <w:p w14:paraId="622F9064" w14:textId="21AEE10D" w:rsidR="005946C7" w:rsidRPr="007B24BC" w:rsidRDefault="005946C7" w:rsidP="005946C7">
      <w:pPr>
        <w:pStyle w:val="ListParagraph"/>
        <w:numPr>
          <w:ilvl w:val="1"/>
          <w:numId w:val="14"/>
        </w:numPr>
        <w:ind w:left="1418"/>
        <w:jc w:val="both"/>
        <w:rPr>
          <w:rFonts w:eastAsia="Times New Roman" w:cstheme="minorHAnsi"/>
          <w:sz w:val="22"/>
          <w:szCs w:val="22"/>
        </w:rPr>
      </w:pPr>
      <w:r w:rsidRPr="007B24BC">
        <w:rPr>
          <w:rFonts w:eastAsia="Times New Roman" w:cstheme="minorHAnsi"/>
          <w:sz w:val="22"/>
          <w:szCs w:val="22"/>
        </w:rPr>
        <w:t>Sports coach UK Safeguarding &amp; Protecting Children workshop or Positive Coaching Scotland (PCS)</w:t>
      </w:r>
      <w:r w:rsidR="00AD408C">
        <w:rPr>
          <w:rFonts w:eastAsia="Times New Roman" w:cstheme="minorHAnsi"/>
          <w:sz w:val="22"/>
          <w:szCs w:val="22"/>
        </w:rPr>
        <w:t xml:space="preserve"> </w:t>
      </w:r>
      <w:r w:rsidRPr="007B24BC">
        <w:rPr>
          <w:rFonts w:eastAsia="Times New Roman" w:cstheme="minorHAnsi"/>
          <w:sz w:val="22"/>
          <w:szCs w:val="22"/>
        </w:rPr>
        <w:t>workshop</w:t>
      </w:r>
    </w:p>
    <w:p w14:paraId="55C32EB5" w14:textId="50318809" w:rsidR="005946C7" w:rsidRPr="007B24BC" w:rsidRDefault="00B85091" w:rsidP="005946C7">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 xml:space="preserve">Undertaking </w:t>
      </w:r>
      <w:r w:rsidR="00852889" w:rsidRPr="007B24BC">
        <w:rPr>
          <w:rFonts w:eastAsia="Times New Roman" w:cstheme="minorHAnsi"/>
          <w:sz w:val="22"/>
          <w:szCs w:val="22"/>
        </w:rPr>
        <w:t>u</w:t>
      </w:r>
      <w:r w:rsidR="005946C7" w:rsidRPr="007B24BC">
        <w:rPr>
          <w:rFonts w:eastAsia="Times New Roman" w:cstheme="minorHAnsi"/>
          <w:sz w:val="22"/>
          <w:szCs w:val="22"/>
        </w:rPr>
        <w:t>mpiring training</w:t>
      </w:r>
    </w:p>
    <w:p w14:paraId="2BAB6B2C" w14:textId="173CAFCB" w:rsidR="005946C7" w:rsidRPr="007B24BC" w:rsidRDefault="00852889" w:rsidP="00CF6DBD">
      <w:pPr>
        <w:pStyle w:val="ListParagraph"/>
        <w:numPr>
          <w:ilvl w:val="0"/>
          <w:numId w:val="13"/>
        </w:numPr>
        <w:jc w:val="both"/>
        <w:rPr>
          <w:rFonts w:eastAsia="Times New Roman" w:cstheme="minorHAnsi"/>
          <w:sz w:val="22"/>
          <w:szCs w:val="22"/>
        </w:rPr>
      </w:pPr>
      <w:r w:rsidRPr="007B24BC">
        <w:rPr>
          <w:rFonts w:eastAsia="Times New Roman" w:cstheme="minorHAnsi"/>
          <w:sz w:val="22"/>
          <w:szCs w:val="22"/>
        </w:rPr>
        <w:t>t</w:t>
      </w:r>
      <w:r w:rsidR="005946C7" w:rsidRPr="007B24BC">
        <w:rPr>
          <w:rFonts w:eastAsia="Times New Roman" w:cstheme="minorHAnsi"/>
          <w:sz w:val="22"/>
          <w:szCs w:val="22"/>
        </w:rPr>
        <w:t>emporary suspension</w:t>
      </w:r>
      <w:r w:rsidRPr="007B24BC">
        <w:rPr>
          <w:rFonts w:eastAsia="Times New Roman" w:cstheme="minorHAnsi"/>
          <w:sz w:val="22"/>
          <w:szCs w:val="22"/>
        </w:rPr>
        <w:t xml:space="preserve"> - p</w:t>
      </w:r>
      <w:r w:rsidR="005946C7" w:rsidRPr="007B24BC">
        <w:rPr>
          <w:rFonts w:eastAsia="Times New Roman" w:cstheme="minorHAnsi"/>
          <w:sz w:val="22"/>
          <w:szCs w:val="22"/>
        </w:rPr>
        <w:t>erson(s)</w:t>
      </w:r>
      <w:r w:rsidR="00B85091" w:rsidRPr="007B24BC">
        <w:rPr>
          <w:rFonts w:eastAsia="Times New Roman" w:cstheme="minorHAnsi"/>
          <w:sz w:val="22"/>
          <w:szCs w:val="22"/>
        </w:rPr>
        <w:t xml:space="preserve"> </w:t>
      </w:r>
      <w:r w:rsidR="005946C7" w:rsidRPr="007B24BC">
        <w:rPr>
          <w:rFonts w:eastAsia="Times New Roman" w:cstheme="minorHAnsi"/>
          <w:sz w:val="22"/>
          <w:szCs w:val="22"/>
        </w:rPr>
        <w:t>/club</w:t>
      </w:r>
      <w:r w:rsidR="00B85091" w:rsidRPr="007B24BC">
        <w:rPr>
          <w:rFonts w:eastAsia="Times New Roman" w:cstheme="minorHAnsi"/>
          <w:sz w:val="22"/>
          <w:szCs w:val="22"/>
        </w:rPr>
        <w:t xml:space="preserve"> </w:t>
      </w:r>
      <w:r w:rsidR="005946C7" w:rsidRPr="007B24BC">
        <w:rPr>
          <w:rFonts w:eastAsia="Times New Roman" w:cstheme="minorHAnsi"/>
          <w:sz w:val="22"/>
          <w:szCs w:val="22"/>
        </w:rPr>
        <w:t>/</w:t>
      </w:r>
      <w:r w:rsidR="00B85091" w:rsidRPr="007B24BC">
        <w:rPr>
          <w:rFonts w:eastAsia="Times New Roman" w:cstheme="minorHAnsi"/>
          <w:sz w:val="22"/>
          <w:szCs w:val="22"/>
        </w:rPr>
        <w:t xml:space="preserve"> </w:t>
      </w:r>
      <w:r w:rsidR="005946C7" w:rsidRPr="007B24BC">
        <w:rPr>
          <w:rFonts w:eastAsia="Times New Roman" w:cstheme="minorHAnsi"/>
          <w:sz w:val="22"/>
          <w:szCs w:val="22"/>
        </w:rPr>
        <w:t>group</w:t>
      </w:r>
      <w:r w:rsidR="00B85091" w:rsidRPr="007B24BC">
        <w:rPr>
          <w:rFonts w:eastAsia="Times New Roman" w:cstheme="minorHAnsi"/>
          <w:sz w:val="22"/>
          <w:szCs w:val="22"/>
        </w:rPr>
        <w:t xml:space="preserve"> </w:t>
      </w:r>
      <w:r w:rsidR="005946C7" w:rsidRPr="007B24BC">
        <w:rPr>
          <w:rFonts w:eastAsia="Times New Roman" w:cstheme="minorHAnsi"/>
          <w:sz w:val="22"/>
          <w:szCs w:val="22"/>
        </w:rPr>
        <w:t>/</w:t>
      </w:r>
      <w:r w:rsidR="00B85091" w:rsidRPr="007B24BC">
        <w:rPr>
          <w:rFonts w:eastAsia="Times New Roman" w:cstheme="minorHAnsi"/>
          <w:sz w:val="22"/>
          <w:szCs w:val="22"/>
        </w:rPr>
        <w:t xml:space="preserve"> </w:t>
      </w:r>
      <w:r w:rsidR="005946C7" w:rsidRPr="007B24BC">
        <w:rPr>
          <w:rFonts w:eastAsia="Times New Roman" w:cstheme="minorHAnsi"/>
          <w:sz w:val="22"/>
          <w:szCs w:val="22"/>
        </w:rPr>
        <w:t>organisation</w:t>
      </w:r>
    </w:p>
    <w:p w14:paraId="6A3B498E" w14:textId="1064EFD6" w:rsidR="005946C7" w:rsidRPr="007B24BC" w:rsidRDefault="00852889" w:rsidP="005946C7">
      <w:pPr>
        <w:pStyle w:val="ListParagraph"/>
        <w:numPr>
          <w:ilvl w:val="0"/>
          <w:numId w:val="13"/>
        </w:numPr>
        <w:rPr>
          <w:rFonts w:eastAsia="Times New Roman" w:cstheme="minorHAnsi"/>
          <w:sz w:val="22"/>
          <w:szCs w:val="22"/>
        </w:rPr>
      </w:pPr>
      <w:r w:rsidRPr="007B24BC">
        <w:rPr>
          <w:rFonts w:eastAsia="Times New Roman" w:cstheme="minorHAnsi"/>
          <w:sz w:val="22"/>
          <w:szCs w:val="22"/>
        </w:rPr>
        <w:t>p</w:t>
      </w:r>
      <w:r w:rsidR="005946C7" w:rsidRPr="007B24BC">
        <w:rPr>
          <w:rFonts w:eastAsia="Times New Roman" w:cstheme="minorHAnsi"/>
          <w:sz w:val="22"/>
          <w:szCs w:val="22"/>
        </w:rPr>
        <w:t>ermanent suspension / life</w:t>
      </w:r>
      <w:r w:rsidR="00426386" w:rsidRPr="007B24BC">
        <w:rPr>
          <w:rFonts w:eastAsia="Times New Roman" w:cstheme="minorHAnsi"/>
          <w:sz w:val="22"/>
          <w:szCs w:val="22"/>
        </w:rPr>
        <w:t>-</w:t>
      </w:r>
      <w:r w:rsidR="005946C7" w:rsidRPr="007B24BC">
        <w:rPr>
          <w:rFonts w:eastAsia="Times New Roman" w:cstheme="minorHAnsi"/>
          <w:sz w:val="22"/>
          <w:szCs w:val="22"/>
        </w:rPr>
        <w:t xml:space="preserve">time ban </w:t>
      </w:r>
      <w:r w:rsidRPr="007B24BC">
        <w:rPr>
          <w:rFonts w:eastAsia="Times New Roman" w:cstheme="minorHAnsi"/>
          <w:sz w:val="22"/>
          <w:szCs w:val="22"/>
        </w:rPr>
        <w:t xml:space="preserve">- </w:t>
      </w:r>
      <w:r w:rsidR="005946C7" w:rsidRPr="007B24BC">
        <w:rPr>
          <w:rFonts w:eastAsia="Times New Roman" w:cstheme="minorHAnsi"/>
          <w:sz w:val="22"/>
          <w:szCs w:val="22"/>
        </w:rPr>
        <w:t>person(s)</w:t>
      </w:r>
      <w:r w:rsidR="00B85091" w:rsidRPr="007B24BC">
        <w:rPr>
          <w:rFonts w:eastAsia="Times New Roman" w:cstheme="minorHAnsi"/>
          <w:sz w:val="22"/>
          <w:szCs w:val="22"/>
        </w:rPr>
        <w:t xml:space="preserve"> </w:t>
      </w:r>
      <w:r w:rsidR="005946C7" w:rsidRPr="007B24BC">
        <w:rPr>
          <w:rFonts w:eastAsia="Times New Roman" w:cstheme="minorHAnsi"/>
          <w:sz w:val="22"/>
          <w:szCs w:val="22"/>
        </w:rPr>
        <w:t>/</w:t>
      </w:r>
      <w:r w:rsidR="00B85091" w:rsidRPr="007B24BC">
        <w:rPr>
          <w:rFonts w:eastAsia="Times New Roman" w:cstheme="minorHAnsi"/>
          <w:sz w:val="22"/>
          <w:szCs w:val="22"/>
        </w:rPr>
        <w:t xml:space="preserve"> </w:t>
      </w:r>
      <w:r w:rsidR="005946C7" w:rsidRPr="007B24BC">
        <w:rPr>
          <w:rFonts w:eastAsia="Times New Roman" w:cstheme="minorHAnsi"/>
          <w:sz w:val="22"/>
          <w:szCs w:val="22"/>
        </w:rPr>
        <w:t>club</w:t>
      </w:r>
      <w:r w:rsidR="00B85091" w:rsidRPr="007B24BC">
        <w:rPr>
          <w:rFonts w:eastAsia="Times New Roman" w:cstheme="minorHAnsi"/>
          <w:sz w:val="22"/>
          <w:szCs w:val="22"/>
        </w:rPr>
        <w:t xml:space="preserve"> </w:t>
      </w:r>
      <w:r w:rsidR="005946C7" w:rsidRPr="007B24BC">
        <w:rPr>
          <w:rFonts w:eastAsia="Times New Roman" w:cstheme="minorHAnsi"/>
          <w:sz w:val="22"/>
          <w:szCs w:val="22"/>
        </w:rPr>
        <w:t>/</w:t>
      </w:r>
      <w:r w:rsidR="00B85091" w:rsidRPr="007B24BC">
        <w:rPr>
          <w:rFonts w:eastAsia="Times New Roman" w:cstheme="minorHAnsi"/>
          <w:sz w:val="22"/>
          <w:szCs w:val="22"/>
        </w:rPr>
        <w:t xml:space="preserve"> </w:t>
      </w:r>
      <w:r w:rsidR="005946C7" w:rsidRPr="007B24BC">
        <w:rPr>
          <w:rFonts w:eastAsia="Times New Roman" w:cstheme="minorHAnsi"/>
          <w:sz w:val="22"/>
          <w:szCs w:val="22"/>
        </w:rPr>
        <w:t>group</w:t>
      </w:r>
      <w:r w:rsidR="00B85091" w:rsidRPr="007B24BC">
        <w:rPr>
          <w:rFonts w:eastAsia="Times New Roman" w:cstheme="minorHAnsi"/>
          <w:sz w:val="22"/>
          <w:szCs w:val="22"/>
        </w:rPr>
        <w:t xml:space="preserve"> </w:t>
      </w:r>
      <w:r w:rsidR="005946C7" w:rsidRPr="007B24BC">
        <w:rPr>
          <w:rFonts w:eastAsia="Times New Roman" w:cstheme="minorHAnsi"/>
          <w:sz w:val="22"/>
          <w:szCs w:val="22"/>
        </w:rPr>
        <w:t>/</w:t>
      </w:r>
      <w:r w:rsidR="00B85091" w:rsidRPr="007B24BC">
        <w:rPr>
          <w:rFonts w:eastAsia="Times New Roman" w:cstheme="minorHAnsi"/>
          <w:sz w:val="22"/>
          <w:szCs w:val="22"/>
        </w:rPr>
        <w:t xml:space="preserve"> </w:t>
      </w:r>
      <w:r w:rsidR="005946C7" w:rsidRPr="007B24BC">
        <w:rPr>
          <w:rFonts w:eastAsia="Times New Roman" w:cstheme="minorHAnsi"/>
          <w:sz w:val="22"/>
          <w:szCs w:val="22"/>
        </w:rPr>
        <w:t>organisation</w:t>
      </w:r>
      <w:r w:rsidRPr="007B24BC">
        <w:rPr>
          <w:rFonts w:eastAsia="Times New Roman" w:cstheme="minorHAnsi"/>
          <w:sz w:val="22"/>
          <w:szCs w:val="22"/>
        </w:rPr>
        <w:t>, and</w:t>
      </w:r>
    </w:p>
    <w:p w14:paraId="76B01F41" w14:textId="59E49B1C" w:rsidR="00CA2F4A" w:rsidRPr="007B24BC" w:rsidRDefault="00852889" w:rsidP="00CA2F4A">
      <w:pPr>
        <w:pStyle w:val="ListParagraph"/>
        <w:numPr>
          <w:ilvl w:val="0"/>
          <w:numId w:val="13"/>
        </w:numPr>
        <w:rPr>
          <w:rFonts w:eastAsia="Times New Roman" w:cstheme="minorHAnsi"/>
          <w:sz w:val="22"/>
          <w:szCs w:val="22"/>
        </w:rPr>
      </w:pPr>
      <w:r w:rsidRPr="007B24BC">
        <w:rPr>
          <w:rFonts w:eastAsia="Times New Roman" w:cstheme="minorHAnsi"/>
          <w:sz w:val="22"/>
          <w:szCs w:val="22"/>
        </w:rPr>
        <w:t>a</w:t>
      </w:r>
      <w:r w:rsidR="005946C7" w:rsidRPr="007B24BC">
        <w:rPr>
          <w:rFonts w:eastAsia="Times New Roman" w:cstheme="minorHAnsi"/>
          <w:sz w:val="22"/>
          <w:szCs w:val="22"/>
        </w:rPr>
        <w:t xml:space="preserve">ny other appropriate sanction </w:t>
      </w:r>
      <w:r w:rsidR="00136AC0" w:rsidRPr="007B24BC">
        <w:rPr>
          <w:rFonts w:eastAsia="Times New Roman" w:cstheme="minorHAnsi"/>
          <w:sz w:val="22"/>
          <w:szCs w:val="22"/>
        </w:rPr>
        <w:t>deemed suitable by the Disciplinary Panel</w:t>
      </w:r>
    </w:p>
    <w:p w14:paraId="7C0AAC07" w14:textId="77777777" w:rsidR="00CA2F4A" w:rsidRPr="007B24BC" w:rsidRDefault="00CA2F4A" w:rsidP="00CA2F4A">
      <w:pPr>
        <w:rPr>
          <w:rFonts w:asciiTheme="minorHAnsi" w:hAnsiTheme="minorHAnsi" w:cstheme="minorHAnsi"/>
          <w:sz w:val="22"/>
          <w:szCs w:val="22"/>
        </w:rPr>
      </w:pPr>
    </w:p>
    <w:p w14:paraId="035D3A81" w14:textId="7CD1F2CF" w:rsidR="00CA2F4A" w:rsidRPr="007B24BC" w:rsidRDefault="00CA2F4A" w:rsidP="007B24BC">
      <w:pPr>
        <w:rPr>
          <w:rFonts w:cstheme="minorHAnsi"/>
          <w:sz w:val="22"/>
          <w:szCs w:val="22"/>
        </w:rPr>
      </w:pPr>
      <w:r w:rsidRPr="007B24BC">
        <w:rPr>
          <w:rFonts w:asciiTheme="minorHAnsi" w:hAnsiTheme="minorHAnsi" w:cstheme="minorHAnsi"/>
          <w:sz w:val="22"/>
          <w:szCs w:val="22"/>
        </w:rPr>
        <w:t>A combination of the above penalties, including a combination with a fine, is allowed.</w:t>
      </w:r>
    </w:p>
    <w:p w14:paraId="2CD1AA26" w14:textId="77777777" w:rsidR="005946C7" w:rsidRPr="007B24BC" w:rsidRDefault="005946C7" w:rsidP="005946C7">
      <w:pPr>
        <w:rPr>
          <w:rFonts w:asciiTheme="minorHAnsi" w:hAnsiTheme="minorHAnsi" w:cstheme="minorHAnsi"/>
          <w:sz w:val="22"/>
          <w:szCs w:val="22"/>
        </w:rPr>
      </w:pPr>
    </w:p>
    <w:p w14:paraId="27FC3414" w14:textId="77777777" w:rsidR="00B85091" w:rsidRPr="007B24BC" w:rsidRDefault="00B85091" w:rsidP="00B85091">
      <w:pPr>
        <w:pStyle w:val="Heading2"/>
        <w:rPr>
          <w:rFonts w:asciiTheme="minorHAnsi" w:eastAsia="Times New Roman" w:hAnsiTheme="minorHAnsi" w:cstheme="minorHAnsi"/>
          <w:sz w:val="22"/>
          <w:szCs w:val="22"/>
        </w:rPr>
      </w:pPr>
      <w:bookmarkStart w:id="33" w:name="_Toc5826236"/>
      <w:bookmarkStart w:id="34" w:name="_Toc137537475"/>
      <w:r w:rsidRPr="007B24BC">
        <w:rPr>
          <w:rFonts w:asciiTheme="minorHAnsi" w:eastAsia="Times New Roman" w:hAnsiTheme="minorHAnsi" w:cstheme="minorHAnsi"/>
          <w:sz w:val="22"/>
          <w:szCs w:val="22"/>
        </w:rPr>
        <w:lastRenderedPageBreak/>
        <w:t>Temporary Suspension</w:t>
      </w:r>
      <w:bookmarkEnd w:id="34"/>
    </w:p>
    <w:p w14:paraId="1166A8F4" w14:textId="77777777" w:rsidR="00B85091" w:rsidRPr="007B24BC" w:rsidRDefault="00B85091" w:rsidP="00B85091">
      <w:pPr>
        <w:rPr>
          <w:rFonts w:asciiTheme="minorHAnsi" w:hAnsiTheme="minorHAnsi" w:cstheme="minorHAnsi"/>
          <w:sz w:val="22"/>
          <w:szCs w:val="22"/>
        </w:rPr>
      </w:pPr>
    </w:p>
    <w:p w14:paraId="2A6C4945" w14:textId="77777777" w:rsidR="00B85091" w:rsidRPr="007B24BC" w:rsidRDefault="00B85091" w:rsidP="00B85091">
      <w:pPr>
        <w:jc w:val="both"/>
        <w:rPr>
          <w:rFonts w:asciiTheme="minorHAnsi" w:hAnsiTheme="minorHAnsi" w:cstheme="minorHAnsi"/>
          <w:sz w:val="22"/>
          <w:szCs w:val="22"/>
        </w:rPr>
      </w:pPr>
      <w:r w:rsidRPr="007B24BC">
        <w:rPr>
          <w:rFonts w:asciiTheme="minorHAnsi" w:hAnsiTheme="minorHAnsi" w:cstheme="minorHAnsi"/>
          <w:sz w:val="22"/>
          <w:szCs w:val="22"/>
        </w:rPr>
        <w:t xml:space="preserve">It may be in the best interests of all parties, or necessary due to the nature of the complaint, that the individual concerned is temporarily suspended pending the conclusion of the matter. Temporary suspension is a neutral act and will not be used punitively. Support and advice will also be provided to the individual who is suspended as it is recognised that this can be a stressful process and while termed as “neutral” may not feel like this to the individual involved. </w:t>
      </w:r>
    </w:p>
    <w:p w14:paraId="4AA6D1C6" w14:textId="77777777" w:rsidR="00B85091" w:rsidRPr="007B24BC" w:rsidRDefault="00B85091" w:rsidP="00B85091">
      <w:pPr>
        <w:jc w:val="both"/>
        <w:rPr>
          <w:rFonts w:asciiTheme="minorHAnsi" w:hAnsiTheme="minorHAnsi" w:cstheme="minorHAnsi"/>
          <w:sz w:val="22"/>
          <w:szCs w:val="22"/>
        </w:rPr>
      </w:pPr>
    </w:p>
    <w:p w14:paraId="5DD358D8" w14:textId="4FF0964B" w:rsidR="00B85091" w:rsidRPr="007B24BC" w:rsidRDefault="00B85091" w:rsidP="00B85091">
      <w:pPr>
        <w:pStyle w:val="Heading2"/>
        <w:rPr>
          <w:rFonts w:asciiTheme="minorHAnsi" w:hAnsiTheme="minorHAnsi" w:cstheme="minorHAnsi"/>
          <w:sz w:val="22"/>
          <w:szCs w:val="22"/>
        </w:rPr>
      </w:pPr>
      <w:bookmarkStart w:id="35" w:name="_Toc137537476"/>
      <w:r w:rsidRPr="007B24BC">
        <w:rPr>
          <w:rFonts w:asciiTheme="minorHAnsi" w:hAnsiTheme="minorHAnsi" w:cstheme="minorHAnsi"/>
          <w:sz w:val="22"/>
          <w:szCs w:val="22"/>
        </w:rPr>
        <w:t>Reference to the DBS</w:t>
      </w:r>
      <w:bookmarkEnd w:id="35"/>
    </w:p>
    <w:p w14:paraId="5BC28FC4" w14:textId="77777777" w:rsidR="00B85091" w:rsidRPr="007B24BC" w:rsidRDefault="00B85091" w:rsidP="00B85091">
      <w:pPr>
        <w:rPr>
          <w:rFonts w:asciiTheme="minorHAnsi" w:hAnsiTheme="minorHAnsi" w:cstheme="minorHAnsi"/>
          <w:sz w:val="22"/>
          <w:szCs w:val="22"/>
        </w:rPr>
      </w:pPr>
    </w:p>
    <w:p w14:paraId="4A4BB303" w14:textId="53756428" w:rsidR="00B85091" w:rsidRPr="007B24BC" w:rsidRDefault="00B85091" w:rsidP="00B85091">
      <w:pPr>
        <w:jc w:val="both"/>
        <w:rPr>
          <w:rFonts w:asciiTheme="minorHAnsi" w:hAnsiTheme="minorHAnsi" w:cstheme="minorHAnsi"/>
          <w:sz w:val="22"/>
          <w:szCs w:val="22"/>
        </w:rPr>
      </w:pPr>
      <w:r w:rsidRPr="007B24BC">
        <w:rPr>
          <w:rFonts w:asciiTheme="minorHAnsi" w:hAnsiTheme="minorHAnsi" w:cstheme="minorHAnsi"/>
          <w:sz w:val="22"/>
          <w:szCs w:val="22"/>
        </w:rPr>
        <w:t xml:space="preserve">The Disclosure and Barring Service (DBS) maintains the lists of people barred from working with children or with adults in England and Wales and in Northern Ireland. </w:t>
      </w:r>
    </w:p>
    <w:p w14:paraId="551F5FFE" w14:textId="77777777" w:rsidR="00B85091" w:rsidRPr="007B24BC" w:rsidRDefault="00B85091" w:rsidP="00B85091">
      <w:pPr>
        <w:jc w:val="both"/>
        <w:rPr>
          <w:rFonts w:asciiTheme="minorHAnsi" w:hAnsiTheme="minorHAnsi" w:cstheme="minorHAnsi"/>
          <w:sz w:val="22"/>
          <w:szCs w:val="22"/>
        </w:rPr>
      </w:pPr>
    </w:p>
    <w:p w14:paraId="2FB26E50" w14:textId="24AD9595" w:rsidR="00B85091" w:rsidRPr="007B24BC" w:rsidRDefault="00B85091" w:rsidP="00B85091">
      <w:pPr>
        <w:jc w:val="both"/>
        <w:rPr>
          <w:rFonts w:asciiTheme="minorHAnsi" w:hAnsiTheme="minorHAnsi" w:cstheme="minorHAnsi"/>
          <w:sz w:val="22"/>
          <w:szCs w:val="22"/>
        </w:rPr>
      </w:pPr>
      <w:r w:rsidRPr="007B24BC">
        <w:rPr>
          <w:rFonts w:asciiTheme="minorHAnsi" w:hAnsiTheme="minorHAnsi" w:cstheme="minorHAnsi"/>
          <w:sz w:val="22"/>
          <w:szCs w:val="22"/>
        </w:rPr>
        <w:t>The ECA will inform the DBS if the following action has been taken because an individual within the sport or an ECA Member Club has harmed a child (or adult) or placed them at risk of harm:</w:t>
      </w:r>
    </w:p>
    <w:p w14:paraId="6B3EC123" w14:textId="77777777" w:rsidR="00B85091" w:rsidRPr="007B24BC" w:rsidRDefault="00B85091" w:rsidP="00B85091">
      <w:pPr>
        <w:jc w:val="both"/>
        <w:rPr>
          <w:rFonts w:asciiTheme="minorHAnsi" w:hAnsiTheme="minorHAnsi" w:cstheme="minorHAnsi"/>
          <w:sz w:val="22"/>
          <w:szCs w:val="22"/>
        </w:rPr>
      </w:pPr>
    </w:p>
    <w:p w14:paraId="53F16FA5" w14:textId="650FB7F9" w:rsidR="00B85091" w:rsidRPr="007B24BC" w:rsidRDefault="00B85091" w:rsidP="00B85091">
      <w:pPr>
        <w:pStyle w:val="ListParagraph"/>
        <w:numPr>
          <w:ilvl w:val="2"/>
          <w:numId w:val="16"/>
        </w:numPr>
        <w:rPr>
          <w:rFonts w:eastAsia="Times New Roman" w:cstheme="minorHAnsi"/>
          <w:sz w:val="22"/>
          <w:szCs w:val="22"/>
        </w:rPr>
      </w:pPr>
      <w:r w:rsidRPr="007B24BC">
        <w:rPr>
          <w:rFonts w:eastAsia="Times New Roman" w:cstheme="minorHAnsi"/>
          <w:sz w:val="22"/>
          <w:szCs w:val="22"/>
        </w:rPr>
        <w:t>permanently dismissed or removed an individual from regulated activity/work, or</w:t>
      </w:r>
    </w:p>
    <w:p w14:paraId="74C50647" w14:textId="2711B136" w:rsidR="00B85091" w:rsidRPr="007B24BC" w:rsidRDefault="00B85091" w:rsidP="00B85091">
      <w:pPr>
        <w:pStyle w:val="ListParagraph"/>
        <w:numPr>
          <w:ilvl w:val="2"/>
          <w:numId w:val="16"/>
        </w:numPr>
        <w:rPr>
          <w:rFonts w:eastAsia="Times New Roman" w:cstheme="minorHAnsi"/>
          <w:sz w:val="22"/>
          <w:szCs w:val="22"/>
        </w:rPr>
      </w:pPr>
      <w:r w:rsidRPr="007B24BC">
        <w:rPr>
          <w:rFonts w:eastAsia="Times New Roman" w:cstheme="minorHAnsi"/>
          <w:sz w:val="22"/>
          <w:szCs w:val="22"/>
        </w:rPr>
        <w:t xml:space="preserve">moved an individual to another role within the club/organisation which is not regulated activity/work </w:t>
      </w:r>
    </w:p>
    <w:p w14:paraId="6CC831B7" w14:textId="71219769" w:rsidR="00B85091" w:rsidRPr="007B24BC" w:rsidRDefault="00B85091" w:rsidP="00B85091">
      <w:pPr>
        <w:rPr>
          <w:rFonts w:asciiTheme="minorHAnsi" w:hAnsiTheme="minorHAnsi" w:cstheme="minorHAnsi"/>
          <w:sz w:val="22"/>
          <w:szCs w:val="22"/>
        </w:rPr>
      </w:pPr>
    </w:p>
    <w:p w14:paraId="2994087D" w14:textId="06D2A182" w:rsidR="00B85091" w:rsidRPr="007B24BC" w:rsidRDefault="00B85091" w:rsidP="00B85091">
      <w:pPr>
        <w:rPr>
          <w:rFonts w:asciiTheme="minorHAnsi" w:hAnsiTheme="minorHAnsi" w:cstheme="minorHAnsi"/>
          <w:sz w:val="22"/>
          <w:szCs w:val="22"/>
        </w:rPr>
      </w:pPr>
      <w:r w:rsidRPr="007B24BC">
        <w:rPr>
          <w:rFonts w:asciiTheme="minorHAnsi" w:hAnsiTheme="minorHAnsi" w:cstheme="minorHAnsi"/>
          <w:sz w:val="22"/>
          <w:szCs w:val="22"/>
        </w:rPr>
        <w:t xml:space="preserve">The ECA will also inform the DBS if they would have sanctioned an individual if they had not resigned or retired from their position or Membership of the ECA / </w:t>
      </w:r>
      <w:r w:rsidR="002B4E21" w:rsidRPr="007B24BC">
        <w:rPr>
          <w:rFonts w:asciiTheme="minorHAnsi" w:hAnsiTheme="minorHAnsi" w:cstheme="minorHAnsi"/>
          <w:sz w:val="22"/>
          <w:szCs w:val="22"/>
        </w:rPr>
        <w:t>C</w:t>
      </w:r>
      <w:r w:rsidRPr="007B24BC">
        <w:rPr>
          <w:rFonts w:asciiTheme="minorHAnsi" w:hAnsiTheme="minorHAnsi" w:cstheme="minorHAnsi"/>
          <w:sz w:val="22"/>
          <w:szCs w:val="22"/>
        </w:rPr>
        <w:t>lubs.</w:t>
      </w:r>
    </w:p>
    <w:p w14:paraId="090CDD40" w14:textId="77777777" w:rsidR="00B85091" w:rsidRPr="007B24BC" w:rsidRDefault="00B85091" w:rsidP="00B85091">
      <w:pPr>
        <w:rPr>
          <w:rFonts w:asciiTheme="minorHAnsi" w:hAnsiTheme="minorHAnsi" w:cstheme="minorHAnsi"/>
          <w:sz w:val="22"/>
          <w:szCs w:val="22"/>
        </w:rPr>
      </w:pPr>
    </w:p>
    <w:p w14:paraId="4D9092C0" w14:textId="77777777" w:rsidR="00B85091" w:rsidRPr="007B24BC" w:rsidRDefault="00B85091" w:rsidP="00B85091">
      <w:pPr>
        <w:rPr>
          <w:rFonts w:asciiTheme="minorHAnsi" w:hAnsiTheme="minorHAnsi" w:cstheme="minorHAnsi"/>
          <w:b/>
          <w:i/>
          <w:sz w:val="22"/>
          <w:szCs w:val="22"/>
        </w:rPr>
      </w:pPr>
      <w:r w:rsidRPr="007B24BC">
        <w:rPr>
          <w:rFonts w:asciiTheme="minorHAnsi" w:hAnsiTheme="minorHAnsi" w:cstheme="minorHAnsi"/>
          <w:b/>
          <w:i/>
          <w:sz w:val="22"/>
          <w:szCs w:val="22"/>
        </w:rPr>
        <w:t xml:space="preserve">The ECA (and Clubs) has a legal responsibility to make a referral in the above circumstances and it is a criminal offence not to make such a referral. </w:t>
      </w:r>
    </w:p>
    <w:p w14:paraId="0279440F" w14:textId="77777777" w:rsidR="005946C7" w:rsidRPr="007B24BC" w:rsidRDefault="00B757B1" w:rsidP="005946C7">
      <w:pPr>
        <w:pStyle w:val="Heading1"/>
        <w:numPr>
          <w:ilvl w:val="0"/>
          <w:numId w:val="5"/>
        </w:numPr>
        <w:ind w:left="0" w:hanging="11"/>
        <w:rPr>
          <w:rFonts w:asciiTheme="minorHAnsi" w:eastAsia="Times New Roman" w:hAnsiTheme="minorHAnsi" w:cstheme="minorHAnsi"/>
          <w:b/>
          <w:sz w:val="22"/>
          <w:szCs w:val="22"/>
        </w:rPr>
      </w:pPr>
      <w:r w:rsidRPr="007B24BC">
        <w:rPr>
          <w:rFonts w:asciiTheme="minorHAnsi" w:eastAsia="Times New Roman" w:hAnsiTheme="minorHAnsi" w:cstheme="minorHAnsi"/>
          <w:b/>
          <w:sz w:val="22"/>
          <w:szCs w:val="22"/>
        </w:rPr>
        <w:br w:type="column"/>
      </w:r>
      <w:bookmarkStart w:id="36" w:name="_Toc137537477"/>
      <w:r w:rsidR="005946C7" w:rsidRPr="007B24BC">
        <w:rPr>
          <w:rFonts w:asciiTheme="minorHAnsi" w:eastAsia="Times New Roman" w:hAnsiTheme="minorHAnsi" w:cstheme="minorHAnsi"/>
          <w:b/>
          <w:sz w:val="22"/>
          <w:szCs w:val="22"/>
        </w:rPr>
        <w:lastRenderedPageBreak/>
        <w:t>APPEALS PROCEDURE</w:t>
      </w:r>
      <w:bookmarkEnd w:id="36"/>
      <w:r w:rsidR="005946C7" w:rsidRPr="007B24BC">
        <w:rPr>
          <w:rFonts w:asciiTheme="minorHAnsi" w:eastAsia="Times New Roman" w:hAnsiTheme="minorHAnsi" w:cstheme="minorHAnsi"/>
          <w:b/>
          <w:sz w:val="22"/>
          <w:szCs w:val="22"/>
        </w:rPr>
        <w:br/>
      </w:r>
      <w:bookmarkEnd w:id="33"/>
    </w:p>
    <w:p w14:paraId="61616D63" w14:textId="77777777" w:rsidR="00426386" w:rsidRPr="007B24BC" w:rsidRDefault="00426386" w:rsidP="00B32148">
      <w:pPr>
        <w:pStyle w:val="Heading2"/>
        <w:rPr>
          <w:rFonts w:asciiTheme="minorHAnsi" w:eastAsia="Times New Roman" w:hAnsiTheme="minorHAnsi" w:cstheme="minorHAnsi"/>
          <w:sz w:val="22"/>
          <w:szCs w:val="22"/>
        </w:rPr>
      </w:pPr>
    </w:p>
    <w:p w14:paraId="0134952C" w14:textId="048AF18D" w:rsidR="005946C7" w:rsidRPr="007B24BC" w:rsidRDefault="00B32148" w:rsidP="00B32148">
      <w:pPr>
        <w:pStyle w:val="Heading2"/>
        <w:rPr>
          <w:rFonts w:asciiTheme="minorHAnsi" w:eastAsia="Times New Roman" w:hAnsiTheme="minorHAnsi" w:cstheme="minorHAnsi"/>
          <w:sz w:val="22"/>
          <w:szCs w:val="22"/>
        </w:rPr>
      </w:pPr>
      <w:bookmarkStart w:id="37" w:name="_Toc137537478"/>
      <w:r w:rsidRPr="007B24BC">
        <w:rPr>
          <w:rFonts w:asciiTheme="minorHAnsi" w:eastAsia="Times New Roman" w:hAnsiTheme="minorHAnsi" w:cstheme="minorHAnsi"/>
          <w:sz w:val="22"/>
          <w:szCs w:val="22"/>
        </w:rPr>
        <w:t>Right of Appeal</w:t>
      </w:r>
      <w:bookmarkEnd w:id="37"/>
      <w:r w:rsidRPr="007B24BC">
        <w:rPr>
          <w:rFonts w:asciiTheme="minorHAnsi" w:eastAsia="Times New Roman" w:hAnsiTheme="minorHAnsi" w:cstheme="minorHAnsi"/>
          <w:sz w:val="22"/>
          <w:szCs w:val="22"/>
        </w:rPr>
        <w:t xml:space="preserve"> </w:t>
      </w:r>
    </w:p>
    <w:p w14:paraId="594B626C" w14:textId="77777777" w:rsidR="00B32148" w:rsidRPr="007B24BC" w:rsidRDefault="00B32148" w:rsidP="005946C7">
      <w:pPr>
        <w:rPr>
          <w:rFonts w:asciiTheme="minorHAnsi" w:hAnsiTheme="minorHAnsi" w:cstheme="minorHAnsi"/>
          <w:sz w:val="22"/>
          <w:szCs w:val="22"/>
        </w:rPr>
      </w:pPr>
    </w:p>
    <w:p w14:paraId="30C93A9F" w14:textId="3F00A674" w:rsidR="00426386" w:rsidRPr="007B24BC" w:rsidRDefault="006E5EA6" w:rsidP="005946C7">
      <w:pPr>
        <w:rPr>
          <w:rFonts w:asciiTheme="minorHAnsi" w:hAnsiTheme="minorHAnsi" w:cstheme="minorHAnsi"/>
          <w:sz w:val="22"/>
          <w:szCs w:val="22"/>
        </w:rPr>
      </w:pPr>
      <w:r w:rsidRPr="007B24BC">
        <w:rPr>
          <w:rFonts w:asciiTheme="minorHAnsi" w:hAnsiTheme="minorHAnsi" w:cstheme="minorHAnsi"/>
          <w:sz w:val="22"/>
          <w:szCs w:val="22"/>
        </w:rPr>
        <w:t xml:space="preserve">Any appeal </w:t>
      </w:r>
      <w:r w:rsidR="00426386" w:rsidRPr="007B24BC">
        <w:rPr>
          <w:rFonts w:asciiTheme="minorHAnsi" w:hAnsiTheme="minorHAnsi" w:cstheme="minorHAnsi"/>
          <w:sz w:val="22"/>
          <w:szCs w:val="22"/>
        </w:rPr>
        <w:t>against a decision of the ECA Council must</w:t>
      </w:r>
      <w:r w:rsidRPr="007B24BC">
        <w:rPr>
          <w:rFonts w:asciiTheme="minorHAnsi" w:hAnsiTheme="minorHAnsi" w:cstheme="minorHAnsi"/>
          <w:sz w:val="22"/>
          <w:szCs w:val="22"/>
        </w:rPr>
        <w:t xml:space="preserve"> be made in writing to the Secretary and President of the </w:t>
      </w:r>
      <w:r w:rsidR="00426386" w:rsidRPr="007B24BC">
        <w:rPr>
          <w:rFonts w:asciiTheme="minorHAnsi" w:hAnsiTheme="minorHAnsi" w:cstheme="minorHAnsi"/>
          <w:sz w:val="22"/>
          <w:szCs w:val="22"/>
        </w:rPr>
        <w:t>ECA within 7 days of receipt of the decision</w:t>
      </w:r>
      <w:r w:rsidRPr="007B24BC">
        <w:rPr>
          <w:rFonts w:asciiTheme="minorHAnsi" w:hAnsiTheme="minorHAnsi" w:cstheme="minorHAnsi"/>
          <w:sz w:val="22"/>
          <w:szCs w:val="22"/>
        </w:rPr>
        <w:t>.</w:t>
      </w:r>
    </w:p>
    <w:p w14:paraId="0C966CE3" w14:textId="77777777" w:rsidR="00426386" w:rsidRPr="007B24BC" w:rsidRDefault="00426386" w:rsidP="005946C7">
      <w:pPr>
        <w:rPr>
          <w:rFonts w:asciiTheme="minorHAnsi" w:hAnsiTheme="minorHAnsi" w:cstheme="minorHAnsi"/>
          <w:sz w:val="22"/>
          <w:szCs w:val="22"/>
        </w:rPr>
      </w:pPr>
    </w:p>
    <w:p w14:paraId="53E5FBFB" w14:textId="77777777" w:rsidR="00426386" w:rsidRPr="007B24BC" w:rsidRDefault="00426386" w:rsidP="00426386">
      <w:pPr>
        <w:pStyle w:val="Heading2"/>
        <w:rPr>
          <w:rFonts w:asciiTheme="minorHAnsi" w:hAnsiTheme="minorHAnsi" w:cstheme="minorHAnsi"/>
          <w:sz w:val="22"/>
          <w:szCs w:val="22"/>
        </w:rPr>
      </w:pPr>
      <w:bookmarkStart w:id="38" w:name="_Toc137537479"/>
      <w:r w:rsidRPr="007B24BC">
        <w:rPr>
          <w:rFonts w:asciiTheme="minorHAnsi" w:hAnsiTheme="minorHAnsi" w:cstheme="minorHAnsi"/>
          <w:sz w:val="22"/>
          <w:szCs w:val="22"/>
        </w:rPr>
        <w:t>Appeal Panel</w:t>
      </w:r>
      <w:bookmarkEnd w:id="38"/>
    </w:p>
    <w:p w14:paraId="68EB25FB" w14:textId="77777777" w:rsidR="00426386" w:rsidRPr="007B24BC" w:rsidRDefault="00426386" w:rsidP="005946C7">
      <w:pPr>
        <w:rPr>
          <w:rFonts w:asciiTheme="minorHAnsi" w:hAnsiTheme="minorHAnsi" w:cstheme="minorHAnsi"/>
          <w:sz w:val="22"/>
          <w:szCs w:val="22"/>
        </w:rPr>
      </w:pPr>
    </w:p>
    <w:p w14:paraId="3C0BA4DE" w14:textId="12249B68" w:rsidR="005946C7" w:rsidRPr="007B24BC" w:rsidRDefault="005946C7" w:rsidP="005946C7">
      <w:pPr>
        <w:rPr>
          <w:rFonts w:asciiTheme="minorHAnsi" w:hAnsiTheme="minorHAnsi" w:cstheme="minorHAnsi"/>
          <w:sz w:val="22"/>
          <w:szCs w:val="22"/>
        </w:rPr>
      </w:pPr>
      <w:r w:rsidRPr="007B24BC">
        <w:rPr>
          <w:rFonts w:asciiTheme="minorHAnsi" w:hAnsiTheme="minorHAnsi" w:cstheme="minorHAnsi"/>
          <w:sz w:val="22"/>
          <w:szCs w:val="22"/>
        </w:rPr>
        <w:t xml:space="preserve">The President </w:t>
      </w:r>
      <w:r w:rsidR="006E5EA6" w:rsidRPr="007B24BC">
        <w:rPr>
          <w:rFonts w:asciiTheme="minorHAnsi" w:hAnsiTheme="minorHAnsi" w:cstheme="minorHAnsi"/>
          <w:sz w:val="22"/>
          <w:szCs w:val="22"/>
        </w:rPr>
        <w:t xml:space="preserve">will convene a </w:t>
      </w:r>
      <w:r w:rsidR="00426386" w:rsidRPr="007B24BC">
        <w:rPr>
          <w:rFonts w:asciiTheme="minorHAnsi" w:hAnsiTheme="minorHAnsi" w:cstheme="minorHAnsi"/>
          <w:sz w:val="22"/>
          <w:szCs w:val="22"/>
        </w:rPr>
        <w:t>Panel</w:t>
      </w:r>
      <w:r w:rsidR="006E5EA6" w:rsidRPr="007B24BC">
        <w:rPr>
          <w:rFonts w:asciiTheme="minorHAnsi" w:hAnsiTheme="minorHAnsi" w:cstheme="minorHAnsi"/>
          <w:sz w:val="22"/>
          <w:szCs w:val="22"/>
        </w:rPr>
        <w:t xml:space="preserve"> to </w:t>
      </w:r>
      <w:r w:rsidRPr="007B24BC">
        <w:rPr>
          <w:rFonts w:asciiTheme="minorHAnsi" w:hAnsiTheme="minorHAnsi" w:cstheme="minorHAnsi"/>
          <w:sz w:val="22"/>
          <w:szCs w:val="22"/>
        </w:rPr>
        <w:t xml:space="preserve">hear </w:t>
      </w:r>
      <w:r w:rsidR="0099619A" w:rsidRPr="007B24BC">
        <w:rPr>
          <w:rFonts w:asciiTheme="minorHAnsi" w:hAnsiTheme="minorHAnsi" w:cstheme="minorHAnsi"/>
          <w:sz w:val="22"/>
          <w:szCs w:val="22"/>
        </w:rPr>
        <w:t xml:space="preserve">the </w:t>
      </w:r>
      <w:r w:rsidRPr="007B24BC">
        <w:rPr>
          <w:rFonts w:asciiTheme="minorHAnsi" w:hAnsiTheme="minorHAnsi" w:cstheme="minorHAnsi"/>
          <w:sz w:val="22"/>
          <w:szCs w:val="22"/>
        </w:rPr>
        <w:t xml:space="preserve">appeal. If the President is involved </w:t>
      </w:r>
      <w:r w:rsidR="006E5EA6" w:rsidRPr="007B24BC">
        <w:rPr>
          <w:rFonts w:asciiTheme="minorHAnsi" w:hAnsiTheme="minorHAnsi" w:cstheme="minorHAnsi"/>
          <w:sz w:val="22"/>
          <w:szCs w:val="22"/>
        </w:rPr>
        <w:t xml:space="preserve">on either side of the </w:t>
      </w:r>
      <w:r w:rsidR="00737162" w:rsidRPr="00737162">
        <w:rPr>
          <w:rFonts w:asciiTheme="minorHAnsi" w:hAnsiTheme="minorHAnsi" w:cstheme="minorHAnsi"/>
          <w:sz w:val="22"/>
          <w:szCs w:val="22"/>
        </w:rPr>
        <w:t>appeal,</w:t>
      </w:r>
      <w:r w:rsidRPr="007B24BC">
        <w:rPr>
          <w:rFonts w:asciiTheme="minorHAnsi" w:hAnsiTheme="minorHAnsi" w:cstheme="minorHAnsi"/>
          <w:sz w:val="22"/>
          <w:szCs w:val="22"/>
        </w:rPr>
        <w:t xml:space="preserve"> </w:t>
      </w:r>
      <w:r w:rsidR="006E5EA6" w:rsidRPr="007B24BC">
        <w:rPr>
          <w:rFonts w:asciiTheme="minorHAnsi" w:hAnsiTheme="minorHAnsi" w:cstheme="minorHAnsi"/>
          <w:sz w:val="22"/>
          <w:szCs w:val="22"/>
        </w:rPr>
        <w:t xml:space="preserve">it </w:t>
      </w:r>
      <w:r w:rsidRPr="007B24BC">
        <w:rPr>
          <w:rFonts w:asciiTheme="minorHAnsi" w:hAnsiTheme="minorHAnsi" w:cstheme="minorHAnsi"/>
          <w:sz w:val="22"/>
          <w:szCs w:val="22"/>
        </w:rPr>
        <w:t>will be handled by</w:t>
      </w:r>
      <w:r w:rsidR="00567EFE" w:rsidRPr="007B24BC">
        <w:rPr>
          <w:rFonts w:asciiTheme="minorHAnsi" w:hAnsiTheme="minorHAnsi" w:cstheme="minorHAnsi"/>
          <w:sz w:val="22"/>
          <w:szCs w:val="22"/>
        </w:rPr>
        <w:t>,</w:t>
      </w:r>
      <w:r w:rsidRPr="007B24BC">
        <w:rPr>
          <w:rFonts w:asciiTheme="minorHAnsi" w:hAnsiTheme="minorHAnsi" w:cstheme="minorHAnsi"/>
          <w:sz w:val="22"/>
          <w:szCs w:val="22"/>
        </w:rPr>
        <w:t xml:space="preserve"> </w:t>
      </w:r>
      <w:r w:rsidR="006E5EA6" w:rsidRPr="007B24BC">
        <w:rPr>
          <w:rFonts w:asciiTheme="minorHAnsi" w:hAnsiTheme="minorHAnsi" w:cstheme="minorHAnsi"/>
          <w:sz w:val="22"/>
          <w:szCs w:val="22"/>
        </w:rPr>
        <w:t>and overseen by</w:t>
      </w:r>
      <w:r w:rsidR="00567EFE" w:rsidRPr="007B24BC">
        <w:rPr>
          <w:rFonts w:asciiTheme="minorHAnsi" w:hAnsiTheme="minorHAnsi" w:cstheme="minorHAnsi"/>
          <w:sz w:val="22"/>
          <w:szCs w:val="22"/>
        </w:rPr>
        <w:t>,</w:t>
      </w:r>
      <w:r w:rsidR="006E5EA6" w:rsidRPr="007B24BC">
        <w:rPr>
          <w:rFonts w:asciiTheme="minorHAnsi" w:hAnsiTheme="minorHAnsi" w:cstheme="minorHAnsi"/>
          <w:sz w:val="22"/>
          <w:szCs w:val="22"/>
        </w:rPr>
        <w:t xml:space="preserve"> an</w:t>
      </w:r>
      <w:r w:rsidR="00567EFE" w:rsidRPr="007B24BC">
        <w:rPr>
          <w:rFonts w:asciiTheme="minorHAnsi" w:hAnsiTheme="minorHAnsi" w:cstheme="minorHAnsi"/>
          <w:sz w:val="22"/>
          <w:szCs w:val="22"/>
        </w:rPr>
        <w:t xml:space="preserve"> alternative</w:t>
      </w:r>
      <w:r w:rsidR="006E5EA6" w:rsidRPr="007B24BC">
        <w:rPr>
          <w:rFonts w:asciiTheme="minorHAnsi" w:hAnsiTheme="minorHAnsi" w:cstheme="minorHAnsi"/>
          <w:sz w:val="22"/>
          <w:szCs w:val="22"/>
        </w:rPr>
        <w:t xml:space="preserve"> senior </w:t>
      </w:r>
      <w:r w:rsidR="00426386" w:rsidRPr="007B24BC">
        <w:rPr>
          <w:rFonts w:asciiTheme="minorHAnsi" w:hAnsiTheme="minorHAnsi" w:cstheme="minorHAnsi"/>
          <w:sz w:val="22"/>
          <w:szCs w:val="22"/>
        </w:rPr>
        <w:t>M</w:t>
      </w:r>
      <w:r w:rsidR="006E5EA6" w:rsidRPr="007B24BC">
        <w:rPr>
          <w:rFonts w:asciiTheme="minorHAnsi" w:hAnsiTheme="minorHAnsi" w:cstheme="minorHAnsi"/>
          <w:sz w:val="22"/>
          <w:szCs w:val="22"/>
        </w:rPr>
        <w:t xml:space="preserve">ember of </w:t>
      </w:r>
      <w:r w:rsidRPr="007B24BC">
        <w:rPr>
          <w:rFonts w:asciiTheme="minorHAnsi" w:hAnsiTheme="minorHAnsi" w:cstheme="minorHAnsi"/>
          <w:sz w:val="22"/>
          <w:szCs w:val="22"/>
        </w:rPr>
        <w:t>Council</w:t>
      </w:r>
      <w:r w:rsidR="006E5EA6" w:rsidRPr="007B24BC">
        <w:rPr>
          <w:rFonts w:asciiTheme="minorHAnsi" w:hAnsiTheme="minorHAnsi" w:cstheme="minorHAnsi"/>
          <w:sz w:val="22"/>
          <w:szCs w:val="22"/>
        </w:rPr>
        <w:t xml:space="preserve"> who will take charge </w:t>
      </w:r>
      <w:r w:rsidR="00426386" w:rsidRPr="007B24BC">
        <w:rPr>
          <w:rFonts w:asciiTheme="minorHAnsi" w:hAnsiTheme="minorHAnsi" w:cstheme="minorHAnsi"/>
          <w:sz w:val="22"/>
          <w:szCs w:val="22"/>
        </w:rPr>
        <w:t>of</w:t>
      </w:r>
      <w:r w:rsidR="006E5EA6" w:rsidRPr="007B24BC">
        <w:rPr>
          <w:rFonts w:asciiTheme="minorHAnsi" w:hAnsiTheme="minorHAnsi" w:cstheme="minorHAnsi"/>
          <w:sz w:val="22"/>
          <w:szCs w:val="22"/>
        </w:rPr>
        <w:t xml:space="preserve"> organis</w:t>
      </w:r>
      <w:r w:rsidR="00567EFE" w:rsidRPr="007B24BC">
        <w:rPr>
          <w:rFonts w:asciiTheme="minorHAnsi" w:hAnsiTheme="minorHAnsi" w:cstheme="minorHAnsi"/>
          <w:sz w:val="22"/>
          <w:szCs w:val="22"/>
        </w:rPr>
        <w:t>ing</w:t>
      </w:r>
      <w:r w:rsidR="006E5EA6" w:rsidRPr="007B24BC">
        <w:rPr>
          <w:rFonts w:asciiTheme="minorHAnsi" w:hAnsiTheme="minorHAnsi" w:cstheme="minorHAnsi"/>
          <w:sz w:val="22"/>
          <w:szCs w:val="22"/>
        </w:rPr>
        <w:t xml:space="preserve"> the </w:t>
      </w:r>
      <w:r w:rsidR="00426386" w:rsidRPr="007B24BC">
        <w:rPr>
          <w:rFonts w:asciiTheme="minorHAnsi" w:hAnsiTheme="minorHAnsi" w:cstheme="minorHAnsi"/>
          <w:sz w:val="22"/>
          <w:szCs w:val="22"/>
        </w:rPr>
        <w:t>Panel</w:t>
      </w:r>
      <w:r w:rsidRPr="007B24BC">
        <w:rPr>
          <w:rFonts w:asciiTheme="minorHAnsi" w:hAnsiTheme="minorHAnsi" w:cstheme="minorHAnsi"/>
          <w:sz w:val="22"/>
          <w:szCs w:val="22"/>
        </w:rPr>
        <w:t xml:space="preserve">. </w:t>
      </w:r>
    </w:p>
    <w:p w14:paraId="7C85BB98" w14:textId="317AA6D6" w:rsidR="00426386" w:rsidRPr="007B24BC" w:rsidRDefault="00426386" w:rsidP="005946C7">
      <w:pPr>
        <w:rPr>
          <w:rFonts w:asciiTheme="minorHAnsi" w:hAnsiTheme="minorHAnsi" w:cstheme="minorHAnsi"/>
          <w:sz w:val="22"/>
          <w:szCs w:val="22"/>
        </w:rPr>
      </w:pPr>
    </w:p>
    <w:p w14:paraId="546DB33F" w14:textId="07916928" w:rsidR="00426386" w:rsidRPr="007B24BC" w:rsidRDefault="00426386" w:rsidP="005946C7">
      <w:pPr>
        <w:rPr>
          <w:rFonts w:asciiTheme="minorHAnsi" w:hAnsiTheme="minorHAnsi" w:cstheme="minorHAnsi"/>
          <w:sz w:val="22"/>
          <w:szCs w:val="22"/>
        </w:rPr>
      </w:pPr>
      <w:r w:rsidRPr="007B24BC">
        <w:rPr>
          <w:rFonts w:asciiTheme="minorHAnsi" w:hAnsiTheme="minorHAnsi" w:cstheme="minorHAnsi"/>
          <w:sz w:val="22"/>
          <w:szCs w:val="22"/>
        </w:rPr>
        <w:t>The Panel will consist of the President or senior Member of Council and two independent people.</w:t>
      </w:r>
    </w:p>
    <w:p w14:paraId="1868DD02" w14:textId="77777777" w:rsidR="00426386" w:rsidRPr="007B24BC" w:rsidRDefault="00426386" w:rsidP="005946C7">
      <w:pPr>
        <w:rPr>
          <w:rFonts w:asciiTheme="minorHAnsi" w:hAnsiTheme="minorHAnsi" w:cstheme="minorHAnsi"/>
          <w:sz w:val="22"/>
          <w:szCs w:val="22"/>
        </w:rPr>
      </w:pPr>
    </w:p>
    <w:p w14:paraId="35271122" w14:textId="77777777" w:rsidR="00426386" w:rsidRPr="007B24BC" w:rsidRDefault="00426386" w:rsidP="00426386">
      <w:pPr>
        <w:pStyle w:val="Heading2"/>
        <w:rPr>
          <w:rFonts w:asciiTheme="minorHAnsi" w:hAnsiTheme="minorHAnsi" w:cstheme="minorHAnsi"/>
          <w:sz w:val="22"/>
          <w:szCs w:val="22"/>
        </w:rPr>
      </w:pPr>
      <w:bookmarkStart w:id="39" w:name="_Toc137537480"/>
      <w:r w:rsidRPr="007B24BC">
        <w:rPr>
          <w:rFonts w:asciiTheme="minorHAnsi" w:hAnsiTheme="minorHAnsi" w:cstheme="minorHAnsi"/>
          <w:sz w:val="22"/>
          <w:szCs w:val="22"/>
        </w:rPr>
        <w:t>Notice of Appeal</w:t>
      </w:r>
      <w:bookmarkEnd w:id="39"/>
    </w:p>
    <w:p w14:paraId="5B87FA70" w14:textId="77777777" w:rsidR="00426386" w:rsidRPr="007B24BC" w:rsidRDefault="00426386" w:rsidP="00426386">
      <w:pPr>
        <w:rPr>
          <w:rFonts w:asciiTheme="minorHAnsi" w:hAnsiTheme="minorHAnsi" w:cstheme="minorHAnsi"/>
          <w:sz w:val="22"/>
          <w:szCs w:val="22"/>
        </w:rPr>
      </w:pPr>
    </w:p>
    <w:p w14:paraId="64531361" w14:textId="36C91719" w:rsidR="00426386" w:rsidRPr="007B24BC" w:rsidRDefault="00426386" w:rsidP="00426386">
      <w:pPr>
        <w:rPr>
          <w:rFonts w:asciiTheme="minorHAnsi" w:hAnsiTheme="minorHAnsi" w:cstheme="minorHAnsi"/>
          <w:sz w:val="22"/>
          <w:szCs w:val="22"/>
        </w:rPr>
      </w:pPr>
      <w:r w:rsidRPr="007B24BC">
        <w:rPr>
          <w:rFonts w:asciiTheme="minorHAnsi" w:hAnsiTheme="minorHAnsi" w:cstheme="minorHAnsi"/>
          <w:sz w:val="22"/>
          <w:szCs w:val="22"/>
        </w:rPr>
        <w:t>The Notice of Appeal must set out the full details of the Appellant’s ground(s) of appeal including:</w:t>
      </w:r>
    </w:p>
    <w:p w14:paraId="495F39E1" w14:textId="0F8264FC" w:rsidR="00426386" w:rsidRPr="007B24BC" w:rsidRDefault="00426386" w:rsidP="005946C7">
      <w:pPr>
        <w:rPr>
          <w:rFonts w:asciiTheme="minorHAnsi" w:hAnsiTheme="minorHAnsi" w:cstheme="minorHAnsi"/>
          <w:sz w:val="22"/>
          <w:szCs w:val="22"/>
        </w:rPr>
      </w:pPr>
      <w:r w:rsidRPr="007B24BC">
        <w:rPr>
          <w:rFonts w:asciiTheme="minorHAnsi" w:hAnsiTheme="minorHAnsi" w:cstheme="minorHAnsi"/>
          <w:sz w:val="22"/>
          <w:szCs w:val="22"/>
        </w:rPr>
        <w:t xml:space="preserve"> </w:t>
      </w:r>
    </w:p>
    <w:p w14:paraId="64437C77" w14:textId="4F6870E1" w:rsidR="00426386" w:rsidRPr="007B24BC" w:rsidRDefault="00426386" w:rsidP="00426386">
      <w:pPr>
        <w:pStyle w:val="ListParagraph"/>
        <w:numPr>
          <w:ilvl w:val="0"/>
          <w:numId w:val="37"/>
        </w:numPr>
        <w:rPr>
          <w:rFonts w:cstheme="minorHAnsi"/>
          <w:sz w:val="22"/>
          <w:szCs w:val="22"/>
        </w:rPr>
      </w:pPr>
      <w:r w:rsidRPr="007B24BC">
        <w:rPr>
          <w:rFonts w:cstheme="minorHAnsi"/>
          <w:sz w:val="22"/>
          <w:szCs w:val="22"/>
        </w:rPr>
        <w:t xml:space="preserve">details of the decision which is being appealed </w:t>
      </w:r>
    </w:p>
    <w:p w14:paraId="34D4F392" w14:textId="47C48D08" w:rsidR="00426386" w:rsidRPr="007B24BC" w:rsidRDefault="00426386" w:rsidP="00426386">
      <w:pPr>
        <w:pStyle w:val="ListParagraph"/>
        <w:numPr>
          <w:ilvl w:val="0"/>
          <w:numId w:val="37"/>
        </w:numPr>
        <w:rPr>
          <w:rFonts w:cstheme="minorHAnsi"/>
          <w:sz w:val="22"/>
          <w:szCs w:val="22"/>
        </w:rPr>
      </w:pPr>
      <w:r w:rsidRPr="007B24BC">
        <w:rPr>
          <w:rFonts w:cstheme="minorHAnsi"/>
          <w:sz w:val="22"/>
          <w:szCs w:val="22"/>
        </w:rPr>
        <w:t xml:space="preserve">details of the ground(s) on which the decision is being appealed including the </w:t>
      </w:r>
      <w:r w:rsidR="00EB41F7" w:rsidRPr="00EB41F7">
        <w:rPr>
          <w:rFonts w:cstheme="minorHAnsi"/>
          <w:sz w:val="22"/>
          <w:szCs w:val="22"/>
        </w:rPr>
        <w:t>way</w:t>
      </w:r>
      <w:r w:rsidRPr="007B24BC">
        <w:rPr>
          <w:rFonts w:cstheme="minorHAnsi"/>
          <w:sz w:val="22"/>
          <w:szCs w:val="22"/>
        </w:rPr>
        <w:t xml:space="preserve"> the appellant alleges that such ground(s) apply, and</w:t>
      </w:r>
    </w:p>
    <w:p w14:paraId="2197AE3C" w14:textId="5A6352EE" w:rsidR="00426386" w:rsidRPr="007B24BC" w:rsidRDefault="00426386" w:rsidP="00426386">
      <w:pPr>
        <w:pStyle w:val="ListParagraph"/>
        <w:numPr>
          <w:ilvl w:val="0"/>
          <w:numId w:val="37"/>
        </w:numPr>
        <w:rPr>
          <w:rFonts w:cstheme="minorHAnsi"/>
          <w:sz w:val="22"/>
          <w:szCs w:val="22"/>
        </w:rPr>
      </w:pPr>
      <w:r w:rsidRPr="007B24BC">
        <w:rPr>
          <w:rFonts w:cstheme="minorHAnsi"/>
          <w:sz w:val="22"/>
          <w:szCs w:val="22"/>
        </w:rPr>
        <w:t xml:space="preserve">any documents or written evidence upon which the appellant relies in support of their appeal    </w:t>
      </w:r>
    </w:p>
    <w:p w14:paraId="493E612F" w14:textId="0BE0DEFB" w:rsidR="00426386" w:rsidRPr="007B24BC" w:rsidRDefault="00426386" w:rsidP="00426386">
      <w:pPr>
        <w:rPr>
          <w:rFonts w:asciiTheme="minorHAnsi" w:hAnsiTheme="minorHAnsi" w:cstheme="minorHAnsi"/>
          <w:sz w:val="22"/>
          <w:szCs w:val="22"/>
        </w:rPr>
      </w:pPr>
    </w:p>
    <w:p w14:paraId="16F0263E" w14:textId="77777777" w:rsidR="00426386" w:rsidRPr="007B24BC" w:rsidRDefault="00426386" w:rsidP="00426386">
      <w:pPr>
        <w:pStyle w:val="Heading2"/>
        <w:rPr>
          <w:rFonts w:asciiTheme="minorHAnsi" w:hAnsiTheme="minorHAnsi" w:cstheme="minorHAnsi"/>
          <w:sz w:val="22"/>
          <w:szCs w:val="22"/>
        </w:rPr>
      </w:pPr>
      <w:bookmarkStart w:id="40" w:name="_Toc137537481"/>
      <w:r w:rsidRPr="007B24BC">
        <w:rPr>
          <w:rFonts w:asciiTheme="minorHAnsi" w:hAnsiTheme="minorHAnsi" w:cstheme="minorHAnsi"/>
          <w:sz w:val="22"/>
          <w:szCs w:val="22"/>
        </w:rPr>
        <w:t>Panel Decision</w:t>
      </w:r>
      <w:bookmarkEnd w:id="40"/>
    </w:p>
    <w:p w14:paraId="61EC048B" w14:textId="77777777" w:rsidR="00426386" w:rsidRPr="007B24BC" w:rsidRDefault="00426386" w:rsidP="00426386">
      <w:pPr>
        <w:rPr>
          <w:rFonts w:asciiTheme="minorHAnsi" w:hAnsiTheme="minorHAnsi" w:cstheme="minorHAnsi"/>
          <w:sz w:val="22"/>
          <w:szCs w:val="22"/>
        </w:rPr>
      </w:pPr>
    </w:p>
    <w:p w14:paraId="0F05DD05" w14:textId="15F7E3D4" w:rsidR="00426386" w:rsidRPr="007B24BC" w:rsidRDefault="00426386" w:rsidP="00426386">
      <w:pPr>
        <w:rPr>
          <w:rFonts w:asciiTheme="minorHAnsi" w:hAnsiTheme="minorHAnsi" w:cstheme="minorHAnsi"/>
          <w:sz w:val="22"/>
          <w:szCs w:val="22"/>
        </w:rPr>
      </w:pPr>
      <w:r w:rsidRPr="007B24BC">
        <w:rPr>
          <w:rFonts w:asciiTheme="minorHAnsi" w:hAnsiTheme="minorHAnsi" w:cstheme="minorHAnsi"/>
          <w:sz w:val="22"/>
          <w:szCs w:val="22"/>
        </w:rPr>
        <w:t xml:space="preserve">The Appeal Panel will either:  </w:t>
      </w:r>
    </w:p>
    <w:p w14:paraId="6EFCB984" w14:textId="77777777" w:rsidR="00426386" w:rsidRPr="007B24BC" w:rsidRDefault="00426386" w:rsidP="00426386">
      <w:pPr>
        <w:rPr>
          <w:rFonts w:asciiTheme="minorHAnsi" w:hAnsiTheme="minorHAnsi" w:cstheme="minorHAnsi"/>
          <w:sz w:val="22"/>
          <w:szCs w:val="22"/>
        </w:rPr>
      </w:pPr>
      <w:r w:rsidRPr="007B24BC">
        <w:rPr>
          <w:rFonts w:asciiTheme="minorHAnsi" w:hAnsiTheme="minorHAnsi" w:cstheme="minorHAnsi"/>
          <w:sz w:val="22"/>
          <w:szCs w:val="22"/>
        </w:rPr>
        <w:t xml:space="preserve"> </w:t>
      </w:r>
    </w:p>
    <w:p w14:paraId="7065FFB3" w14:textId="7F1229F9" w:rsidR="00426386" w:rsidRPr="007B24BC" w:rsidRDefault="00426386" w:rsidP="00426386">
      <w:pPr>
        <w:pStyle w:val="ListParagraph"/>
        <w:numPr>
          <w:ilvl w:val="0"/>
          <w:numId w:val="38"/>
        </w:numPr>
        <w:rPr>
          <w:rFonts w:cstheme="minorHAnsi"/>
          <w:sz w:val="22"/>
          <w:szCs w:val="22"/>
        </w:rPr>
      </w:pPr>
      <w:r w:rsidRPr="007B24BC">
        <w:rPr>
          <w:rFonts w:cstheme="minorHAnsi"/>
          <w:sz w:val="22"/>
          <w:szCs w:val="22"/>
        </w:rPr>
        <w:t xml:space="preserve">dismiss the appeal and confirm the original decision, or  </w:t>
      </w:r>
    </w:p>
    <w:p w14:paraId="140F74E2" w14:textId="1B77A122" w:rsidR="00426386" w:rsidRPr="007B24BC" w:rsidRDefault="00426386" w:rsidP="00426386">
      <w:pPr>
        <w:ind w:firstLine="240"/>
        <w:rPr>
          <w:rFonts w:asciiTheme="minorHAnsi" w:hAnsiTheme="minorHAnsi" w:cstheme="minorHAnsi"/>
          <w:sz w:val="22"/>
          <w:szCs w:val="22"/>
        </w:rPr>
      </w:pPr>
    </w:p>
    <w:p w14:paraId="3519441A" w14:textId="36AF2315" w:rsidR="00426386" w:rsidRPr="007B24BC" w:rsidRDefault="00426386" w:rsidP="00426386">
      <w:pPr>
        <w:pStyle w:val="ListParagraph"/>
        <w:numPr>
          <w:ilvl w:val="0"/>
          <w:numId w:val="38"/>
        </w:numPr>
        <w:rPr>
          <w:rFonts w:cstheme="minorHAnsi"/>
          <w:sz w:val="22"/>
          <w:szCs w:val="22"/>
        </w:rPr>
      </w:pPr>
      <w:r w:rsidRPr="007B24BC">
        <w:rPr>
          <w:rFonts w:cstheme="minorHAnsi"/>
          <w:sz w:val="22"/>
          <w:szCs w:val="22"/>
        </w:rPr>
        <w:t xml:space="preserve">uphold the appeal and remit the matter back to the ECA Council, outlining the errors they have identified in the conduct of the original </w:t>
      </w:r>
      <w:r w:rsidR="00175789" w:rsidRPr="00175789">
        <w:rPr>
          <w:rFonts w:cstheme="minorHAnsi"/>
          <w:sz w:val="22"/>
          <w:szCs w:val="22"/>
        </w:rPr>
        <w:t>decision-making</w:t>
      </w:r>
      <w:r w:rsidRPr="007B24BC">
        <w:rPr>
          <w:rFonts w:cstheme="minorHAnsi"/>
          <w:sz w:val="22"/>
          <w:szCs w:val="22"/>
        </w:rPr>
        <w:t xml:space="preserve"> process, and request that a new decision is made within 48 hours  </w:t>
      </w:r>
    </w:p>
    <w:p w14:paraId="26ACB38B" w14:textId="77777777" w:rsidR="00426386" w:rsidRPr="007B24BC" w:rsidRDefault="00426386" w:rsidP="00426386">
      <w:pPr>
        <w:rPr>
          <w:rFonts w:asciiTheme="minorHAnsi" w:hAnsiTheme="minorHAnsi" w:cstheme="minorHAnsi"/>
          <w:sz w:val="22"/>
          <w:szCs w:val="22"/>
        </w:rPr>
      </w:pPr>
    </w:p>
    <w:p w14:paraId="386268FE" w14:textId="1195460A" w:rsidR="00426386" w:rsidRPr="007B24BC" w:rsidRDefault="00426386" w:rsidP="00426386">
      <w:pPr>
        <w:rPr>
          <w:rFonts w:asciiTheme="minorHAnsi" w:hAnsiTheme="minorHAnsi" w:cstheme="minorHAnsi"/>
          <w:sz w:val="22"/>
          <w:szCs w:val="22"/>
        </w:rPr>
      </w:pPr>
      <w:r w:rsidRPr="007B24BC">
        <w:rPr>
          <w:rFonts w:asciiTheme="minorHAnsi" w:hAnsiTheme="minorHAnsi" w:cstheme="minorHAnsi"/>
          <w:sz w:val="22"/>
          <w:szCs w:val="22"/>
        </w:rPr>
        <w:t xml:space="preserve"> </w:t>
      </w:r>
    </w:p>
    <w:p w14:paraId="4CD6F9CE" w14:textId="77777777" w:rsidR="00426386" w:rsidRPr="007B24BC" w:rsidRDefault="00426386" w:rsidP="00426386">
      <w:pPr>
        <w:rPr>
          <w:rFonts w:asciiTheme="minorHAnsi" w:hAnsiTheme="minorHAnsi" w:cstheme="minorHAnsi"/>
          <w:sz w:val="22"/>
          <w:szCs w:val="22"/>
        </w:rPr>
      </w:pPr>
    </w:p>
    <w:p w14:paraId="25C0A501" w14:textId="77777777" w:rsidR="005946C7" w:rsidRPr="007B24BC" w:rsidRDefault="005946C7" w:rsidP="005946C7">
      <w:pPr>
        <w:rPr>
          <w:rFonts w:asciiTheme="minorHAnsi" w:hAnsiTheme="minorHAnsi" w:cstheme="minorHAnsi"/>
          <w:sz w:val="22"/>
          <w:szCs w:val="22"/>
        </w:rPr>
      </w:pPr>
    </w:p>
    <w:p w14:paraId="01E89A3F" w14:textId="77777777" w:rsidR="005946C7" w:rsidRPr="007B24BC" w:rsidRDefault="005946C7" w:rsidP="005946C7">
      <w:pPr>
        <w:rPr>
          <w:rFonts w:asciiTheme="minorHAnsi" w:hAnsiTheme="minorHAnsi" w:cstheme="minorHAnsi"/>
          <w:sz w:val="22"/>
          <w:szCs w:val="22"/>
        </w:rPr>
      </w:pPr>
    </w:p>
    <w:p w14:paraId="30C91FFE" w14:textId="77777777" w:rsidR="005946C7" w:rsidRPr="007B24BC" w:rsidRDefault="005946C7" w:rsidP="005946C7">
      <w:pPr>
        <w:jc w:val="both"/>
        <w:rPr>
          <w:rFonts w:asciiTheme="minorHAnsi" w:hAnsiTheme="minorHAnsi" w:cstheme="minorHAnsi"/>
          <w:sz w:val="22"/>
          <w:szCs w:val="22"/>
        </w:rPr>
      </w:pPr>
    </w:p>
    <w:p w14:paraId="6FEFB7F3" w14:textId="77777777" w:rsidR="00A46649" w:rsidRPr="007B24BC" w:rsidRDefault="00042455" w:rsidP="00A46649">
      <w:pPr>
        <w:pStyle w:val="Heading1"/>
        <w:numPr>
          <w:ilvl w:val="0"/>
          <w:numId w:val="5"/>
        </w:numPr>
        <w:ind w:left="0" w:firstLine="0"/>
        <w:rPr>
          <w:rFonts w:asciiTheme="minorHAnsi" w:eastAsia="Times New Roman" w:hAnsiTheme="minorHAnsi" w:cstheme="minorHAnsi"/>
          <w:b/>
          <w:sz w:val="22"/>
          <w:szCs w:val="22"/>
        </w:rPr>
      </w:pPr>
      <w:r w:rsidRPr="007B24BC">
        <w:rPr>
          <w:rFonts w:asciiTheme="minorHAnsi" w:hAnsiTheme="minorHAnsi" w:cstheme="minorHAnsi"/>
          <w:sz w:val="22"/>
          <w:szCs w:val="22"/>
        </w:rPr>
        <w:br w:type="column"/>
      </w:r>
      <w:bookmarkStart w:id="41" w:name="_Toc36630979"/>
      <w:bookmarkStart w:id="42" w:name="_Toc36910679"/>
      <w:bookmarkStart w:id="43" w:name="_Toc137537482"/>
      <w:r w:rsidR="00A46649" w:rsidRPr="007B24BC">
        <w:rPr>
          <w:rFonts w:asciiTheme="minorHAnsi" w:eastAsia="Times New Roman" w:hAnsiTheme="minorHAnsi" w:cstheme="minorHAnsi"/>
          <w:b/>
          <w:sz w:val="22"/>
          <w:szCs w:val="22"/>
        </w:rPr>
        <w:lastRenderedPageBreak/>
        <w:t>COMPETITION AND GAME RULES</w:t>
      </w:r>
      <w:bookmarkEnd w:id="41"/>
      <w:bookmarkEnd w:id="42"/>
      <w:bookmarkEnd w:id="43"/>
    </w:p>
    <w:p w14:paraId="5A70CC14" w14:textId="77777777" w:rsidR="00A46649" w:rsidRPr="007B24BC" w:rsidRDefault="00A46649" w:rsidP="00A46649">
      <w:pPr>
        <w:rPr>
          <w:rFonts w:asciiTheme="minorHAnsi" w:hAnsiTheme="minorHAnsi" w:cstheme="minorHAnsi"/>
          <w:sz w:val="22"/>
          <w:szCs w:val="22"/>
        </w:rPr>
      </w:pPr>
    </w:p>
    <w:p w14:paraId="3451FD33"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 xml:space="preserve">The ECA adopts the Rules of Curling of the World Curling Federation in respect of all games, matches and competitions among its members. </w:t>
      </w:r>
    </w:p>
    <w:p w14:paraId="486B5083" w14:textId="77777777" w:rsidR="00A46649" w:rsidRPr="007B24BC" w:rsidRDefault="00A46649" w:rsidP="00A46649">
      <w:pPr>
        <w:pStyle w:val="ListParagraph"/>
        <w:jc w:val="both"/>
        <w:rPr>
          <w:rFonts w:cstheme="minorHAnsi"/>
          <w:sz w:val="22"/>
          <w:szCs w:val="22"/>
        </w:rPr>
      </w:pPr>
    </w:p>
    <w:p w14:paraId="57FC9A43"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 xml:space="preserve">An Organising Committee will be convened for each competition in the absence of any individual being nominated and accepting the post of competitions convener. </w:t>
      </w:r>
    </w:p>
    <w:p w14:paraId="10B6F308" w14:textId="77777777" w:rsidR="00A46649" w:rsidRPr="007B24BC" w:rsidRDefault="00A46649" w:rsidP="00A46649">
      <w:pPr>
        <w:jc w:val="both"/>
        <w:rPr>
          <w:rFonts w:asciiTheme="minorHAnsi" w:hAnsiTheme="minorHAnsi" w:cstheme="minorHAnsi"/>
          <w:sz w:val="22"/>
          <w:szCs w:val="22"/>
        </w:rPr>
      </w:pPr>
    </w:p>
    <w:p w14:paraId="55962297" w14:textId="3C2BDCC5"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The committee (or competitions convener) shall have discretion to amend the playing format in the event of late withdrawals and shall coordinate with all teams entered.</w:t>
      </w:r>
    </w:p>
    <w:p w14:paraId="7BB9ECE5" w14:textId="77777777" w:rsidR="00A46649" w:rsidRPr="007B24BC" w:rsidRDefault="00A46649" w:rsidP="00A46649">
      <w:pPr>
        <w:jc w:val="both"/>
        <w:rPr>
          <w:rFonts w:asciiTheme="minorHAnsi" w:hAnsiTheme="minorHAnsi" w:cstheme="minorHAnsi"/>
          <w:sz w:val="22"/>
          <w:szCs w:val="22"/>
        </w:rPr>
      </w:pPr>
    </w:p>
    <w:p w14:paraId="26C1F891" w14:textId="08A758C0" w:rsidR="00A46649" w:rsidRPr="007B24BC" w:rsidRDefault="00A46649" w:rsidP="00A46649">
      <w:pPr>
        <w:pStyle w:val="ListParagraph"/>
        <w:numPr>
          <w:ilvl w:val="0"/>
          <w:numId w:val="18"/>
        </w:numPr>
        <w:rPr>
          <w:rFonts w:cstheme="minorHAnsi"/>
          <w:sz w:val="22"/>
          <w:szCs w:val="22"/>
        </w:rPr>
      </w:pPr>
      <w:r w:rsidRPr="007B24BC">
        <w:rPr>
          <w:rFonts w:cstheme="minorHAnsi"/>
          <w:sz w:val="22"/>
          <w:szCs w:val="22"/>
        </w:rPr>
        <w:t>The ECA Championships will be organised following the guidelines below which may be modified where circumstances warrant</w:t>
      </w:r>
      <w:r w:rsidR="007F1FB0" w:rsidRPr="007B24BC">
        <w:rPr>
          <w:rFonts w:cstheme="minorHAnsi"/>
          <w:sz w:val="22"/>
          <w:szCs w:val="22"/>
        </w:rPr>
        <w:t>.</w:t>
      </w:r>
    </w:p>
    <w:p w14:paraId="7A699163" w14:textId="77777777" w:rsidR="00A46649" w:rsidRPr="007B24BC" w:rsidRDefault="00A46649" w:rsidP="00A46649">
      <w:pPr>
        <w:rPr>
          <w:rFonts w:asciiTheme="minorHAnsi" w:hAnsiTheme="minorHAnsi" w:cstheme="minorHAnsi"/>
          <w:sz w:val="22"/>
          <w:szCs w:val="22"/>
        </w:rPr>
      </w:pPr>
    </w:p>
    <w:p w14:paraId="3EFB8471"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The ECA will organise Championships to decide upon its representatives at WCF Championships to which the Association has made an entry. Teams entered in an ECA Championship must consist of eligible members of the Association as defined under the Constitution</w:t>
      </w:r>
      <w:r w:rsidRPr="007B24BC">
        <w:rPr>
          <w:rFonts w:cstheme="minorHAnsi"/>
          <w:color w:val="FF0000"/>
          <w:sz w:val="22"/>
          <w:szCs w:val="22"/>
        </w:rPr>
        <w:t xml:space="preserve"> </w:t>
      </w:r>
      <w:r w:rsidRPr="007B24BC">
        <w:rPr>
          <w:rFonts w:cstheme="minorHAnsi"/>
          <w:sz w:val="22"/>
          <w:szCs w:val="22"/>
        </w:rPr>
        <w:t>of the ECA and by any rules of the associated WCF Championship.</w:t>
      </w:r>
    </w:p>
    <w:p w14:paraId="5214B818" w14:textId="77777777" w:rsidR="00A46649" w:rsidRPr="007B24BC" w:rsidRDefault="00A46649" w:rsidP="00A46649">
      <w:pPr>
        <w:jc w:val="both"/>
        <w:rPr>
          <w:rFonts w:asciiTheme="minorHAnsi" w:hAnsiTheme="minorHAnsi" w:cstheme="minorHAnsi"/>
          <w:sz w:val="22"/>
          <w:szCs w:val="22"/>
        </w:rPr>
      </w:pPr>
    </w:p>
    <w:p w14:paraId="7FE750C6" w14:textId="190D76B0"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 xml:space="preserve">Entries from teams wishing to participate in an ECA Championship will be made direct to the address on the official entry form and must be received by the closing date, as specified at the Annual General </w:t>
      </w:r>
      <w:r w:rsidR="002B2AE9" w:rsidRPr="002B2AE9">
        <w:rPr>
          <w:rFonts w:cstheme="minorHAnsi"/>
          <w:sz w:val="22"/>
          <w:szCs w:val="22"/>
        </w:rPr>
        <w:t>Meeting,</w:t>
      </w:r>
      <w:r w:rsidRPr="007B24BC">
        <w:rPr>
          <w:rFonts w:cstheme="minorHAnsi"/>
          <w:sz w:val="22"/>
          <w:szCs w:val="22"/>
        </w:rPr>
        <w:t xml:space="preserve"> and listed on the entry form, accompanied by the appropriate entry fee and any additional money specified on the entry form for the advance payment of ice in the Championship. </w:t>
      </w:r>
    </w:p>
    <w:p w14:paraId="6812B6E3" w14:textId="77777777" w:rsidR="00A46649" w:rsidRPr="007B24BC" w:rsidRDefault="00A46649" w:rsidP="00A46649">
      <w:pPr>
        <w:pStyle w:val="ListParagraph"/>
        <w:jc w:val="both"/>
        <w:rPr>
          <w:rFonts w:cstheme="minorHAnsi"/>
          <w:sz w:val="22"/>
          <w:szCs w:val="22"/>
        </w:rPr>
      </w:pPr>
    </w:p>
    <w:p w14:paraId="390461AB" w14:textId="77777777" w:rsidR="00C34DBE" w:rsidRPr="007B24BC" w:rsidRDefault="00A46649" w:rsidP="00C34DBE">
      <w:pPr>
        <w:pStyle w:val="ListParagraph"/>
        <w:numPr>
          <w:ilvl w:val="0"/>
          <w:numId w:val="18"/>
        </w:numPr>
        <w:jc w:val="both"/>
        <w:rPr>
          <w:rFonts w:cstheme="minorHAnsi"/>
          <w:sz w:val="22"/>
          <w:szCs w:val="22"/>
        </w:rPr>
      </w:pPr>
      <w:r w:rsidRPr="007B24BC">
        <w:rPr>
          <w:rFonts w:cstheme="minorHAnsi"/>
          <w:sz w:val="22"/>
          <w:szCs w:val="22"/>
        </w:rPr>
        <w:t xml:space="preserve">There must be a minimum of 3 players included on the entry form, all of whom must have signed the form, except that entries to the Mixed Doubles Championship must name, and have signatures for, both team members. Note that there are no alternates allowed in the Mixed Doubles Championship. Where a minor (aged under </w:t>
      </w:r>
      <w:r w:rsidRPr="007B24BC">
        <w:rPr>
          <w:rFonts w:cstheme="minorHAnsi"/>
          <w:b/>
          <w:sz w:val="22"/>
          <w:szCs w:val="22"/>
        </w:rPr>
        <w:t>16</w:t>
      </w:r>
      <w:r w:rsidRPr="007B24BC">
        <w:rPr>
          <w:rFonts w:cstheme="minorHAnsi"/>
          <w:sz w:val="22"/>
          <w:szCs w:val="22"/>
        </w:rPr>
        <w:t xml:space="preserve"> at the time of completion of the entry form) is an entrant, parental (or legal guardian) consent must also be obtained on the form AND that junior must be accompanied by a non-playing / coaching adult or parent, unless the parent is playing with them</w:t>
      </w:r>
      <w:r w:rsidR="00C34DBE" w:rsidRPr="007B24BC">
        <w:rPr>
          <w:rFonts w:cstheme="minorHAnsi"/>
          <w:sz w:val="22"/>
          <w:szCs w:val="22"/>
        </w:rPr>
        <w:t>.</w:t>
      </w:r>
    </w:p>
    <w:p w14:paraId="7823A2CD" w14:textId="77777777" w:rsidR="00C34DBE" w:rsidRPr="007B24BC" w:rsidRDefault="00C34DBE" w:rsidP="00C34DBE">
      <w:pPr>
        <w:pStyle w:val="ListParagraph"/>
        <w:rPr>
          <w:rFonts w:cstheme="minorHAnsi"/>
          <w:sz w:val="22"/>
          <w:szCs w:val="22"/>
        </w:rPr>
      </w:pPr>
    </w:p>
    <w:p w14:paraId="19E300D5" w14:textId="5BE45BEC" w:rsidR="00A46649" w:rsidRPr="007B24BC" w:rsidRDefault="00C34DBE" w:rsidP="00C34DBE">
      <w:pPr>
        <w:pStyle w:val="ListParagraph"/>
        <w:numPr>
          <w:ilvl w:val="0"/>
          <w:numId w:val="18"/>
        </w:numPr>
        <w:jc w:val="both"/>
        <w:rPr>
          <w:rFonts w:cstheme="minorHAnsi"/>
          <w:sz w:val="22"/>
          <w:szCs w:val="22"/>
        </w:rPr>
      </w:pPr>
      <w:r w:rsidRPr="007B24BC">
        <w:rPr>
          <w:rFonts w:cstheme="minorHAnsi"/>
          <w:sz w:val="22"/>
          <w:szCs w:val="22"/>
        </w:rPr>
        <w:t>Changes or additions to the names submitted on the entry form, and confirmation of the full team line-up must be notified in writing / by email to the Competitions Convenor and Chief Umpire at least 24 hours before the start of an ECA Championship (the start of a Championship is defined as the time listed for the beginning of official pre-Championship practice or for the beginning of the pre-game practice for the first session of play, if there is no official pre-Championship practice) at which point at least 4 (2 in Mixed Doubles) players must be registered. No changes will be allowed after this time except in exceptional circumstances and with the approval of the Competitions Convenor or Chief Umpire. If a team requires to use a coach during the championship their identity must be declared to the Chief Umpire no later than the end of the pre-championship team meeting.</w:t>
      </w:r>
    </w:p>
    <w:p w14:paraId="62A7631F" w14:textId="77777777" w:rsidR="00C34DBE" w:rsidRPr="007B24BC" w:rsidRDefault="00C34DBE" w:rsidP="00C34DBE">
      <w:pPr>
        <w:pStyle w:val="ListParagraph"/>
        <w:ind w:left="360"/>
        <w:jc w:val="both"/>
        <w:rPr>
          <w:rFonts w:cstheme="minorHAnsi"/>
          <w:sz w:val="22"/>
          <w:szCs w:val="22"/>
        </w:rPr>
      </w:pPr>
    </w:p>
    <w:p w14:paraId="34A3A466"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The level of entry fees will be determined by the Competition convener and approved by the committee, then communicated with the entry forms. The entry fee must be paid along with the submission of the entry form and will be non-refundable after the closing date for entries.</w:t>
      </w:r>
    </w:p>
    <w:p w14:paraId="04E6BFAA" w14:textId="77777777" w:rsidR="00A46649" w:rsidRPr="007B24BC" w:rsidRDefault="00A46649" w:rsidP="00A46649">
      <w:pPr>
        <w:jc w:val="both"/>
        <w:rPr>
          <w:rFonts w:asciiTheme="minorHAnsi" w:hAnsiTheme="minorHAnsi" w:cstheme="minorHAnsi"/>
          <w:sz w:val="22"/>
          <w:szCs w:val="22"/>
        </w:rPr>
      </w:pPr>
    </w:p>
    <w:p w14:paraId="235391BC" w14:textId="348F09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 xml:space="preserve">Should a team be found to have fielded an ineligible player in a Championship then the team will be disqualified from that Championship and the results of all their games in that Championship will be declared null and void. If this action should materially alter the outcome </w:t>
      </w:r>
      <w:r w:rsidRPr="007B24BC">
        <w:rPr>
          <w:rFonts w:cstheme="minorHAnsi"/>
          <w:sz w:val="22"/>
          <w:szCs w:val="22"/>
        </w:rPr>
        <w:lastRenderedPageBreak/>
        <w:t xml:space="preserve">of the </w:t>
      </w:r>
      <w:r w:rsidR="00A579BD" w:rsidRPr="00A579BD">
        <w:rPr>
          <w:rFonts w:cstheme="minorHAnsi"/>
          <w:sz w:val="22"/>
          <w:szCs w:val="22"/>
        </w:rPr>
        <w:t>Championship,</w:t>
      </w:r>
      <w:r w:rsidRPr="007B24BC">
        <w:rPr>
          <w:rFonts w:cstheme="minorHAnsi"/>
          <w:sz w:val="22"/>
          <w:szCs w:val="22"/>
        </w:rPr>
        <w:t xml:space="preserve"> then the ECA Council will review whether any replayed or additional games are required to ensure fairness. </w:t>
      </w:r>
    </w:p>
    <w:p w14:paraId="580A9CE2" w14:textId="77777777" w:rsidR="00A46649" w:rsidRPr="007B24BC" w:rsidRDefault="00A46649" w:rsidP="00A46649">
      <w:pPr>
        <w:jc w:val="both"/>
        <w:rPr>
          <w:rFonts w:asciiTheme="minorHAnsi" w:hAnsiTheme="minorHAnsi" w:cstheme="minorHAnsi"/>
          <w:sz w:val="22"/>
          <w:szCs w:val="22"/>
        </w:rPr>
      </w:pPr>
    </w:p>
    <w:p w14:paraId="2A315DCC"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The maximum number of teams which may compete in the final stage of an ECA Championship (hereinafter called ‘the Finals’) will be 8.</w:t>
      </w:r>
      <w:r w:rsidRPr="007B24BC" w:rsidDel="008B4B13">
        <w:rPr>
          <w:rFonts w:cstheme="minorHAnsi"/>
          <w:sz w:val="22"/>
          <w:szCs w:val="22"/>
        </w:rPr>
        <w:t xml:space="preserve"> </w:t>
      </w:r>
      <w:r w:rsidRPr="007B24BC">
        <w:rPr>
          <w:rFonts w:cstheme="minorHAnsi"/>
          <w:sz w:val="22"/>
          <w:szCs w:val="22"/>
        </w:rPr>
        <w:t xml:space="preserve">In the case of more than 8 teams entering an ECA, a draw by lots will be made to select X-7 teams where X is the total number of entries. Those teams selected will participate in a qualifying competition to reduce the number to 1. </w:t>
      </w:r>
    </w:p>
    <w:p w14:paraId="42E830D4" w14:textId="77777777" w:rsidR="00A46649" w:rsidRPr="007B24BC" w:rsidRDefault="00A46649" w:rsidP="00A46649">
      <w:pPr>
        <w:jc w:val="both"/>
        <w:rPr>
          <w:rFonts w:asciiTheme="minorHAnsi" w:hAnsiTheme="minorHAnsi" w:cstheme="minorHAnsi"/>
          <w:sz w:val="22"/>
          <w:szCs w:val="22"/>
        </w:rPr>
      </w:pPr>
    </w:p>
    <w:p w14:paraId="60A6070F"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The top 3 teams in the equivalent previous year’s Championship (if one took place) shall be exempt from this selection process if there are at least 3 members of the previous year’s team included in their entry. Any team eliminated in the qualifying competition shall have its entry fee less £20 returned. A player who has been a member of a team eliminated in the qualifying stages of a Championship will not be eligible to play for another team in the Finals.</w:t>
      </w:r>
    </w:p>
    <w:p w14:paraId="5C69C6AE" w14:textId="77777777" w:rsidR="00A46649" w:rsidRPr="007B24BC" w:rsidRDefault="00A46649" w:rsidP="00A46649">
      <w:pPr>
        <w:jc w:val="both"/>
        <w:rPr>
          <w:rFonts w:asciiTheme="minorHAnsi" w:hAnsiTheme="minorHAnsi" w:cstheme="minorHAnsi"/>
          <w:sz w:val="22"/>
          <w:szCs w:val="22"/>
        </w:rPr>
      </w:pPr>
    </w:p>
    <w:p w14:paraId="60F7E131" w14:textId="6E6AF7AA"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Where there is only one entry for a particular ECA Championship that team shall be deemed to be England’s representatives at the appropriate WCF</w:t>
      </w:r>
      <w:r w:rsidR="007E63E6" w:rsidRPr="007B24BC">
        <w:rPr>
          <w:rFonts w:cstheme="minorHAnsi"/>
          <w:sz w:val="22"/>
          <w:szCs w:val="22"/>
        </w:rPr>
        <w:t xml:space="preserve"> </w:t>
      </w:r>
      <w:r w:rsidRPr="007B24BC">
        <w:rPr>
          <w:rFonts w:cstheme="minorHAnsi"/>
          <w:sz w:val="22"/>
          <w:szCs w:val="22"/>
        </w:rPr>
        <w:t xml:space="preserve">Championship if approved by the ECA Council. No prizes shall be </w:t>
      </w:r>
      <w:r w:rsidR="004073F0" w:rsidRPr="004073F0">
        <w:rPr>
          <w:rFonts w:cstheme="minorHAnsi"/>
          <w:sz w:val="22"/>
          <w:szCs w:val="22"/>
        </w:rPr>
        <w:t>awarded,</w:t>
      </w:r>
      <w:r w:rsidRPr="007B24BC">
        <w:rPr>
          <w:rFonts w:cstheme="minorHAnsi"/>
          <w:sz w:val="22"/>
          <w:szCs w:val="22"/>
        </w:rPr>
        <w:t xml:space="preserve"> and the Championship will be identified in official records as ‘Uncontested’. </w:t>
      </w:r>
    </w:p>
    <w:p w14:paraId="208708CB" w14:textId="77777777" w:rsidR="00A46649" w:rsidRPr="007B24BC" w:rsidRDefault="00A46649" w:rsidP="00A46649">
      <w:pPr>
        <w:jc w:val="both"/>
        <w:rPr>
          <w:rFonts w:asciiTheme="minorHAnsi" w:hAnsiTheme="minorHAnsi" w:cstheme="minorHAnsi"/>
          <w:sz w:val="22"/>
          <w:szCs w:val="22"/>
        </w:rPr>
      </w:pPr>
    </w:p>
    <w:p w14:paraId="77690E1D"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All ECA Championships shall be played under the WCF Rules of Curling and Rules of Competition.</w:t>
      </w:r>
    </w:p>
    <w:p w14:paraId="144F5B7C" w14:textId="77777777" w:rsidR="00A46649" w:rsidRPr="007B24BC" w:rsidRDefault="00A46649" w:rsidP="00A46649">
      <w:pPr>
        <w:jc w:val="both"/>
        <w:rPr>
          <w:rFonts w:asciiTheme="minorHAnsi" w:hAnsiTheme="minorHAnsi" w:cstheme="minorHAnsi"/>
          <w:sz w:val="22"/>
          <w:szCs w:val="22"/>
        </w:rPr>
      </w:pPr>
    </w:p>
    <w:p w14:paraId="084C7A1D" w14:textId="7E81A6B9" w:rsidR="00A46649" w:rsidRPr="007B24BC" w:rsidRDefault="00A46649" w:rsidP="0001554D">
      <w:pPr>
        <w:pStyle w:val="ListParagraph"/>
        <w:numPr>
          <w:ilvl w:val="0"/>
          <w:numId w:val="18"/>
        </w:numPr>
        <w:jc w:val="both"/>
        <w:rPr>
          <w:rFonts w:cstheme="minorHAnsi"/>
          <w:sz w:val="22"/>
          <w:szCs w:val="22"/>
        </w:rPr>
      </w:pPr>
      <w:r w:rsidRPr="007B24BC">
        <w:rPr>
          <w:rFonts w:cstheme="minorHAnsi"/>
          <w:sz w:val="22"/>
          <w:szCs w:val="22"/>
        </w:rPr>
        <w:t>The length of the games in an ECA Championship shall be equivalent to those in the corresponding WCF</w:t>
      </w:r>
      <w:r w:rsidR="007E63E6" w:rsidRPr="007B24BC">
        <w:rPr>
          <w:rFonts w:cstheme="minorHAnsi"/>
          <w:sz w:val="22"/>
          <w:szCs w:val="22"/>
        </w:rPr>
        <w:t xml:space="preserve"> </w:t>
      </w:r>
      <w:r w:rsidRPr="007B24BC">
        <w:rPr>
          <w:rFonts w:cstheme="minorHAnsi"/>
          <w:sz w:val="22"/>
          <w:szCs w:val="22"/>
        </w:rPr>
        <w:t>Championship. Extra ends shall be played if the game is tied after this number</w:t>
      </w:r>
      <w:r w:rsidR="00627385" w:rsidRPr="007B24BC">
        <w:rPr>
          <w:rFonts w:cstheme="minorHAnsi"/>
          <w:sz w:val="22"/>
          <w:szCs w:val="22"/>
        </w:rPr>
        <w:t xml:space="preserve"> of ends</w:t>
      </w:r>
      <w:r w:rsidRPr="007B24BC">
        <w:rPr>
          <w:rFonts w:cstheme="minorHAnsi"/>
          <w:sz w:val="22"/>
          <w:szCs w:val="22"/>
        </w:rPr>
        <w:t xml:space="preserve">. One point will be awarded for a win and Zero for a loss. A minimum of 6 ends will be played. </w:t>
      </w:r>
    </w:p>
    <w:p w14:paraId="049750A0" w14:textId="77777777" w:rsidR="00AF4344" w:rsidRPr="007B24BC" w:rsidRDefault="00AF4344" w:rsidP="00AF4344">
      <w:pPr>
        <w:jc w:val="both"/>
        <w:rPr>
          <w:rFonts w:asciiTheme="minorHAnsi" w:hAnsiTheme="minorHAnsi" w:cstheme="minorHAnsi"/>
          <w:sz w:val="22"/>
          <w:szCs w:val="22"/>
        </w:rPr>
      </w:pPr>
    </w:p>
    <w:p w14:paraId="78F55CF5"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The system of play at the qualifying competition shall, if possible, follow that for the Finals. In any event a team shall not be eliminated unless it has lost a minimum of two games.</w:t>
      </w:r>
      <w:r w:rsidRPr="007B24BC">
        <w:rPr>
          <w:rFonts w:cstheme="minorHAnsi"/>
          <w:sz w:val="22"/>
          <w:szCs w:val="22"/>
        </w:rPr>
        <w:br/>
      </w:r>
    </w:p>
    <w:p w14:paraId="77FC2C92" w14:textId="77777777" w:rsidR="00A46649" w:rsidRPr="007B24BC" w:rsidRDefault="00A46649" w:rsidP="00A46649">
      <w:pPr>
        <w:pStyle w:val="ListParagraph"/>
        <w:numPr>
          <w:ilvl w:val="0"/>
          <w:numId w:val="18"/>
        </w:numPr>
        <w:jc w:val="both"/>
        <w:rPr>
          <w:rFonts w:cstheme="minorHAnsi"/>
          <w:sz w:val="22"/>
          <w:szCs w:val="22"/>
        </w:rPr>
      </w:pPr>
      <w:r w:rsidRPr="007B24BC">
        <w:rPr>
          <w:rFonts w:eastAsia="Times New Roman" w:cstheme="minorHAnsi"/>
          <w:color w:val="000000"/>
          <w:sz w:val="22"/>
          <w:szCs w:val="22"/>
        </w:rPr>
        <w:t>In the Finals for all formats the preferred playing format will be as follows:</w:t>
      </w:r>
    </w:p>
    <w:p w14:paraId="2046C9C3" w14:textId="77777777" w:rsidR="00A46649" w:rsidRPr="007B24BC" w:rsidRDefault="00A46649" w:rsidP="00A46649">
      <w:pPr>
        <w:numPr>
          <w:ilvl w:val="0"/>
          <w:numId w:val="21"/>
        </w:numPr>
        <w:spacing w:before="100" w:beforeAutospacing="1" w:after="100" w:afterAutospacing="1"/>
        <w:ind w:left="1276"/>
        <w:jc w:val="both"/>
        <w:rPr>
          <w:rFonts w:asciiTheme="minorHAnsi" w:hAnsiTheme="minorHAnsi" w:cstheme="minorHAnsi"/>
          <w:color w:val="000000"/>
          <w:sz w:val="22"/>
          <w:szCs w:val="22"/>
        </w:rPr>
      </w:pPr>
      <w:r w:rsidRPr="007B24BC">
        <w:rPr>
          <w:rFonts w:asciiTheme="minorHAnsi" w:hAnsiTheme="minorHAnsi" w:cstheme="minorHAnsi"/>
          <w:color w:val="000000"/>
          <w:sz w:val="22"/>
          <w:szCs w:val="22"/>
        </w:rPr>
        <w:t xml:space="preserve">2 entries </w:t>
      </w:r>
      <w:r w:rsidRPr="007B24BC">
        <w:rPr>
          <w:rFonts w:asciiTheme="minorHAnsi" w:hAnsiTheme="minorHAnsi" w:cstheme="minorHAnsi"/>
          <w:color w:val="000000"/>
          <w:sz w:val="22"/>
          <w:szCs w:val="22"/>
        </w:rPr>
        <w:tab/>
      </w:r>
      <w:r w:rsidR="001B3327" w:rsidRPr="007B24BC">
        <w:rPr>
          <w:rFonts w:asciiTheme="minorHAnsi" w:hAnsiTheme="minorHAnsi" w:cstheme="minorHAnsi"/>
          <w:color w:val="000000"/>
          <w:sz w:val="22"/>
          <w:szCs w:val="22"/>
        </w:rPr>
        <w:tab/>
      </w:r>
      <w:r w:rsidRPr="007B24BC">
        <w:rPr>
          <w:rFonts w:asciiTheme="minorHAnsi" w:hAnsiTheme="minorHAnsi" w:cstheme="minorHAnsi"/>
          <w:color w:val="000000"/>
          <w:sz w:val="22"/>
          <w:szCs w:val="22"/>
        </w:rPr>
        <w:t>Best of 5 games</w:t>
      </w:r>
    </w:p>
    <w:p w14:paraId="56B706E5" w14:textId="249FBB6F" w:rsidR="00A46649" w:rsidRPr="007B24BC" w:rsidRDefault="00A46649" w:rsidP="00A46649">
      <w:pPr>
        <w:numPr>
          <w:ilvl w:val="0"/>
          <w:numId w:val="21"/>
        </w:numPr>
        <w:spacing w:before="100" w:beforeAutospacing="1" w:after="100" w:afterAutospacing="1"/>
        <w:ind w:left="1276"/>
        <w:jc w:val="both"/>
        <w:rPr>
          <w:rFonts w:asciiTheme="minorHAnsi" w:hAnsiTheme="minorHAnsi" w:cstheme="minorHAnsi"/>
          <w:color w:val="000000"/>
          <w:sz w:val="22"/>
          <w:szCs w:val="22"/>
        </w:rPr>
      </w:pPr>
      <w:r w:rsidRPr="007B24BC">
        <w:rPr>
          <w:rFonts w:asciiTheme="minorHAnsi" w:hAnsiTheme="minorHAnsi" w:cstheme="minorHAnsi"/>
          <w:color w:val="000000"/>
          <w:sz w:val="22"/>
          <w:szCs w:val="22"/>
        </w:rPr>
        <w:t>3 entries </w:t>
      </w:r>
      <w:r w:rsidRPr="007B24BC">
        <w:rPr>
          <w:rFonts w:asciiTheme="minorHAnsi" w:hAnsiTheme="minorHAnsi" w:cstheme="minorHAnsi"/>
          <w:color w:val="000000"/>
          <w:sz w:val="22"/>
          <w:szCs w:val="22"/>
        </w:rPr>
        <w:tab/>
      </w:r>
      <w:r w:rsidR="001B3327" w:rsidRPr="007B24BC">
        <w:rPr>
          <w:rFonts w:asciiTheme="minorHAnsi" w:hAnsiTheme="minorHAnsi" w:cstheme="minorHAnsi"/>
          <w:color w:val="000000"/>
          <w:sz w:val="22"/>
          <w:szCs w:val="22"/>
        </w:rPr>
        <w:tab/>
      </w:r>
      <w:r w:rsidR="00AF4344" w:rsidRPr="007B24BC">
        <w:rPr>
          <w:rFonts w:asciiTheme="minorHAnsi" w:hAnsiTheme="minorHAnsi" w:cstheme="minorHAnsi"/>
          <w:color w:val="000000"/>
          <w:sz w:val="22"/>
          <w:szCs w:val="22"/>
        </w:rPr>
        <w:t>Double</w:t>
      </w:r>
      <w:r w:rsidRPr="007B24BC">
        <w:rPr>
          <w:rFonts w:asciiTheme="minorHAnsi" w:hAnsiTheme="minorHAnsi" w:cstheme="minorHAnsi"/>
          <w:color w:val="000000"/>
          <w:sz w:val="22"/>
          <w:szCs w:val="22"/>
        </w:rPr>
        <w:t xml:space="preserve"> Round Robin</w:t>
      </w:r>
      <w:r w:rsidR="001B3327" w:rsidRPr="007B24BC">
        <w:rPr>
          <w:rFonts w:asciiTheme="minorHAnsi" w:hAnsiTheme="minorHAnsi" w:cstheme="minorHAnsi"/>
          <w:color w:val="000000"/>
          <w:sz w:val="22"/>
          <w:szCs w:val="22"/>
        </w:rPr>
        <w:tab/>
      </w:r>
    </w:p>
    <w:p w14:paraId="46905CDA" w14:textId="77777777" w:rsidR="00A46649" w:rsidRPr="007B24BC" w:rsidRDefault="00A46649" w:rsidP="00A46649">
      <w:pPr>
        <w:numPr>
          <w:ilvl w:val="0"/>
          <w:numId w:val="21"/>
        </w:numPr>
        <w:spacing w:before="100" w:beforeAutospacing="1" w:after="100" w:afterAutospacing="1"/>
        <w:ind w:left="1276"/>
        <w:jc w:val="both"/>
        <w:rPr>
          <w:rFonts w:asciiTheme="minorHAnsi" w:hAnsiTheme="minorHAnsi" w:cstheme="minorHAnsi"/>
          <w:color w:val="000000"/>
          <w:sz w:val="22"/>
          <w:szCs w:val="22"/>
        </w:rPr>
      </w:pPr>
      <w:r w:rsidRPr="007B24BC">
        <w:rPr>
          <w:rFonts w:asciiTheme="minorHAnsi" w:hAnsiTheme="minorHAnsi" w:cstheme="minorHAnsi"/>
          <w:color w:val="000000"/>
          <w:sz w:val="22"/>
          <w:szCs w:val="22"/>
        </w:rPr>
        <w:t>4 entries</w:t>
      </w:r>
      <w:r w:rsidR="001B3327" w:rsidRPr="007B24BC">
        <w:rPr>
          <w:rFonts w:asciiTheme="minorHAnsi" w:hAnsiTheme="minorHAnsi" w:cstheme="minorHAnsi"/>
          <w:color w:val="000000"/>
          <w:sz w:val="22"/>
          <w:szCs w:val="22"/>
        </w:rPr>
        <w:tab/>
      </w:r>
      <w:r w:rsidR="001B3327" w:rsidRPr="007B24BC">
        <w:rPr>
          <w:rFonts w:asciiTheme="minorHAnsi" w:hAnsiTheme="minorHAnsi" w:cstheme="minorHAnsi"/>
          <w:color w:val="000000"/>
          <w:sz w:val="22"/>
          <w:szCs w:val="22"/>
        </w:rPr>
        <w:tab/>
      </w:r>
      <w:r w:rsidRPr="007B24BC">
        <w:rPr>
          <w:rFonts w:asciiTheme="minorHAnsi" w:hAnsiTheme="minorHAnsi" w:cstheme="minorHAnsi"/>
          <w:color w:val="000000"/>
          <w:sz w:val="22"/>
          <w:szCs w:val="22"/>
        </w:rPr>
        <w:t>Double Round Robin</w:t>
      </w:r>
    </w:p>
    <w:p w14:paraId="2B46F2FC" w14:textId="77777777" w:rsidR="00A46649" w:rsidRPr="007B24BC" w:rsidRDefault="00A46649" w:rsidP="00A46649">
      <w:pPr>
        <w:numPr>
          <w:ilvl w:val="0"/>
          <w:numId w:val="21"/>
        </w:numPr>
        <w:spacing w:before="100" w:beforeAutospacing="1" w:after="100" w:afterAutospacing="1"/>
        <w:ind w:left="1276"/>
        <w:jc w:val="both"/>
        <w:rPr>
          <w:rFonts w:asciiTheme="minorHAnsi" w:hAnsiTheme="minorHAnsi" w:cstheme="minorHAnsi"/>
          <w:color w:val="000000"/>
          <w:sz w:val="22"/>
          <w:szCs w:val="22"/>
        </w:rPr>
      </w:pPr>
      <w:r w:rsidRPr="007B24BC">
        <w:rPr>
          <w:rFonts w:asciiTheme="minorHAnsi" w:hAnsiTheme="minorHAnsi" w:cstheme="minorHAnsi"/>
          <w:color w:val="000000"/>
          <w:sz w:val="22"/>
          <w:szCs w:val="22"/>
        </w:rPr>
        <w:t>5 entries</w:t>
      </w:r>
      <w:r w:rsidR="001B3327" w:rsidRPr="007B24BC">
        <w:rPr>
          <w:rFonts w:asciiTheme="minorHAnsi" w:hAnsiTheme="minorHAnsi" w:cstheme="minorHAnsi"/>
          <w:color w:val="000000"/>
          <w:sz w:val="22"/>
          <w:szCs w:val="22"/>
        </w:rPr>
        <w:tab/>
      </w:r>
      <w:r w:rsidR="001B3327" w:rsidRPr="007B24BC">
        <w:rPr>
          <w:rFonts w:asciiTheme="minorHAnsi" w:hAnsiTheme="minorHAnsi" w:cstheme="minorHAnsi"/>
          <w:color w:val="000000"/>
          <w:sz w:val="22"/>
          <w:szCs w:val="22"/>
        </w:rPr>
        <w:tab/>
      </w:r>
      <w:r w:rsidRPr="007B24BC">
        <w:rPr>
          <w:rFonts w:asciiTheme="minorHAnsi" w:hAnsiTheme="minorHAnsi" w:cstheme="minorHAnsi"/>
          <w:color w:val="000000"/>
          <w:sz w:val="22"/>
          <w:szCs w:val="22"/>
        </w:rPr>
        <w:t>Double Round Robin</w:t>
      </w:r>
    </w:p>
    <w:p w14:paraId="5BE47494" w14:textId="77777777" w:rsidR="00A46649" w:rsidRPr="007B24BC" w:rsidRDefault="00A46649" w:rsidP="00A46649">
      <w:pPr>
        <w:numPr>
          <w:ilvl w:val="0"/>
          <w:numId w:val="21"/>
        </w:numPr>
        <w:spacing w:before="100" w:beforeAutospacing="1" w:after="100" w:afterAutospacing="1"/>
        <w:ind w:left="1276"/>
        <w:jc w:val="both"/>
        <w:rPr>
          <w:rFonts w:asciiTheme="minorHAnsi" w:hAnsiTheme="minorHAnsi" w:cstheme="minorHAnsi"/>
          <w:color w:val="000000" w:themeColor="text1"/>
          <w:sz w:val="22"/>
          <w:szCs w:val="22"/>
        </w:rPr>
      </w:pPr>
      <w:r w:rsidRPr="007B24BC">
        <w:rPr>
          <w:rFonts w:asciiTheme="minorHAnsi" w:hAnsiTheme="minorHAnsi" w:cstheme="minorHAnsi"/>
          <w:color w:val="000000" w:themeColor="text1"/>
          <w:sz w:val="22"/>
          <w:szCs w:val="22"/>
        </w:rPr>
        <w:t>6 entries</w:t>
      </w:r>
      <w:r w:rsidR="001B3327" w:rsidRPr="007B24BC">
        <w:rPr>
          <w:rFonts w:asciiTheme="minorHAnsi" w:hAnsiTheme="minorHAnsi" w:cstheme="minorHAnsi"/>
          <w:color w:val="000000" w:themeColor="text1"/>
          <w:sz w:val="22"/>
          <w:szCs w:val="22"/>
        </w:rPr>
        <w:tab/>
      </w:r>
      <w:r w:rsidR="001B3327" w:rsidRPr="007B24BC">
        <w:rPr>
          <w:rFonts w:asciiTheme="minorHAnsi" w:hAnsiTheme="minorHAnsi" w:cstheme="minorHAnsi"/>
          <w:color w:val="000000" w:themeColor="text1"/>
          <w:sz w:val="22"/>
          <w:szCs w:val="22"/>
        </w:rPr>
        <w:tab/>
      </w:r>
      <w:r w:rsidRPr="007B24BC">
        <w:rPr>
          <w:rFonts w:asciiTheme="minorHAnsi" w:hAnsiTheme="minorHAnsi" w:cstheme="minorHAnsi"/>
          <w:color w:val="000000" w:themeColor="text1"/>
          <w:sz w:val="22"/>
          <w:szCs w:val="22"/>
        </w:rPr>
        <w:t>Single Round Robin</w:t>
      </w:r>
    </w:p>
    <w:p w14:paraId="66593318" w14:textId="77777777" w:rsidR="00A46649" w:rsidRPr="007B24BC" w:rsidRDefault="00A46649" w:rsidP="00A46649">
      <w:pPr>
        <w:numPr>
          <w:ilvl w:val="0"/>
          <w:numId w:val="21"/>
        </w:numPr>
        <w:spacing w:before="100" w:beforeAutospacing="1" w:after="100" w:afterAutospacing="1"/>
        <w:ind w:left="1276"/>
        <w:jc w:val="both"/>
        <w:rPr>
          <w:rFonts w:asciiTheme="minorHAnsi" w:hAnsiTheme="minorHAnsi" w:cstheme="minorHAnsi"/>
          <w:color w:val="000000" w:themeColor="text1"/>
          <w:sz w:val="22"/>
          <w:szCs w:val="22"/>
        </w:rPr>
      </w:pPr>
      <w:r w:rsidRPr="007B24BC">
        <w:rPr>
          <w:rFonts w:asciiTheme="minorHAnsi" w:hAnsiTheme="minorHAnsi" w:cstheme="minorHAnsi"/>
          <w:color w:val="000000" w:themeColor="text1"/>
          <w:sz w:val="22"/>
          <w:szCs w:val="22"/>
        </w:rPr>
        <w:t>7 entries</w:t>
      </w:r>
      <w:r w:rsidR="001B3327" w:rsidRPr="007B24BC">
        <w:rPr>
          <w:rFonts w:asciiTheme="minorHAnsi" w:hAnsiTheme="minorHAnsi" w:cstheme="minorHAnsi"/>
          <w:color w:val="000000" w:themeColor="text1"/>
          <w:sz w:val="22"/>
          <w:szCs w:val="22"/>
        </w:rPr>
        <w:tab/>
      </w:r>
      <w:r w:rsidR="001B3327" w:rsidRPr="007B24BC">
        <w:rPr>
          <w:rFonts w:asciiTheme="minorHAnsi" w:hAnsiTheme="minorHAnsi" w:cstheme="minorHAnsi"/>
          <w:color w:val="000000" w:themeColor="text1"/>
          <w:sz w:val="22"/>
          <w:szCs w:val="22"/>
        </w:rPr>
        <w:tab/>
      </w:r>
      <w:r w:rsidRPr="007B24BC">
        <w:rPr>
          <w:rFonts w:asciiTheme="minorHAnsi" w:hAnsiTheme="minorHAnsi" w:cstheme="minorHAnsi"/>
          <w:color w:val="000000" w:themeColor="text1"/>
          <w:sz w:val="22"/>
          <w:szCs w:val="22"/>
        </w:rPr>
        <w:t>Single Round Robin</w:t>
      </w:r>
    </w:p>
    <w:p w14:paraId="070A1E0D" w14:textId="77777777" w:rsidR="00A46649" w:rsidRPr="007B24BC" w:rsidRDefault="00A46649" w:rsidP="00A46649">
      <w:pPr>
        <w:numPr>
          <w:ilvl w:val="0"/>
          <w:numId w:val="21"/>
        </w:numPr>
        <w:spacing w:before="100" w:beforeAutospacing="1" w:after="100" w:afterAutospacing="1"/>
        <w:ind w:left="1276"/>
        <w:jc w:val="both"/>
        <w:rPr>
          <w:rFonts w:asciiTheme="minorHAnsi" w:hAnsiTheme="minorHAnsi" w:cstheme="minorHAnsi"/>
          <w:color w:val="000000" w:themeColor="text1"/>
          <w:sz w:val="22"/>
          <w:szCs w:val="22"/>
        </w:rPr>
      </w:pPr>
      <w:r w:rsidRPr="007B24BC">
        <w:rPr>
          <w:rFonts w:asciiTheme="minorHAnsi" w:hAnsiTheme="minorHAnsi" w:cstheme="minorHAnsi"/>
          <w:color w:val="000000" w:themeColor="text1"/>
          <w:sz w:val="22"/>
          <w:szCs w:val="22"/>
        </w:rPr>
        <w:t>8 entries</w:t>
      </w:r>
      <w:r w:rsidR="001B3327" w:rsidRPr="007B24BC">
        <w:rPr>
          <w:rFonts w:asciiTheme="minorHAnsi" w:hAnsiTheme="minorHAnsi" w:cstheme="minorHAnsi"/>
          <w:color w:val="000000" w:themeColor="text1"/>
          <w:sz w:val="22"/>
          <w:szCs w:val="22"/>
        </w:rPr>
        <w:tab/>
      </w:r>
      <w:r w:rsidR="001B3327" w:rsidRPr="007B24BC">
        <w:rPr>
          <w:rFonts w:asciiTheme="minorHAnsi" w:hAnsiTheme="minorHAnsi" w:cstheme="minorHAnsi"/>
          <w:color w:val="000000" w:themeColor="text1"/>
          <w:sz w:val="22"/>
          <w:szCs w:val="22"/>
        </w:rPr>
        <w:tab/>
      </w:r>
      <w:r w:rsidRPr="007B24BC">
        <w:rPr>
          <w:rFonts w:asciiTheme="minorHAnsi" w:hAnsiTheme="minorHAnsi" w:cstheme="minorHAnsi"/>
          <w:color w:val="000000" w:themeColor="text1"/>
          <w:sz w:val="22"/>
          <w:szCs w:val="22"/>
        </w:rPr>
        <w:t>Single Round Robin</w:t>
      </w:r>
    </w:p>
    <w:p w14:paraId="2A2F95A4" w14:textId="7D26E5A9" w:rsidR="00A46649" w:rsidRPr="007B24BC" w:rsidRDefault="00A46649" w:rsidP="001B3327">
      <w:pPr>
        <w:pStyle w:val="ListParagraph"/>
        <w:numPr>
          <w:ilvl w:val="0"/>
          <w:numId w:val="22"/>
        </w:numPr>
        <w:tabs>
          <w:tab w:val="left" w:pos="720"/>
        </w:tabs>
        <w:ind w:left="993"/>
        <w:jc w:val="both"/>
        <w:rPr>
          <w:rFonts w:cstheme="minorHAnsi"/>
          <w:color w:val="000000" w:themeColor="text1"/>
          <w:sz w:val="22"/>
          <w:szCs w:val="22"/>
        </w:rPr>
      </w:pPr>
      <w:r w:rsidRPr="007B24BC">
        <w:rPr>
          <w:rFonts w:cstheme="minorHAnsi"/>
          <w:color w:val="000000" w:themeColor="text1"/>
          <w:sz w:val="22"/>
          <w:szCs w:val="22"/>
        </w:rPr>
        <w:t xml:space="preserve">Where a single round robin is played the top three teams will play a further mini round robin </w:t>
      </w:r>
      <w:r w:rsidR="00C504BD" w:rsidRPr="007B24BC">
        <w:rPr>
          <w:rFonts w:cstheme="minorHAnsi"/>
          <w:color w:val="000000" w:themeColor="text1"/>
          <w:sz w:val="22"/>
          <w:szCs w:val="22"/>
        </w:rPr>
        <w:t xml:space="preserve">(Championship Round Robin) </w:t>
      </w:r>
      <w:r w:rsidRPr="007B24BC">
        <w:rPr>
          <w:rFonts w:cstheme="minorHAnsi"/>
          <w:color w:val="000000" w:themeColor="text1"/>
          <w:sz w:val="22"/>
          <w:szCs w:val="22"/>
        </w:rPr>
        <w:t xml:space="preserve">taking their records from the original round robin through to the </w:t>
      </w:r>
      <w:r w:rsidR="00C504BD" w:rsidRPr="007B24BC">
        <w:rPr>
          <w:rFonts w:cstheme="minorHAnsi"/>
          <w:color w:val="000000" w:themeColor="text1"/>
          <w:sz w:val="22"/>
          <w:szCs w:val="22"/>
        </w:rPr>
        <w:t>Championship R</w:t>
      </w:r>
      <w:r w:rsidRPr="007B24BC">
        <w:rPr>
          <w:rFonts w:cstheme="minorHAnsi"/>
          <w:color w:val="000000" w:themeColor="text1"/>
          <w:sz w:val="22"/>
          <w:szCs w:val="22"/>
        </w:rPr>
        <w:t xml:space="preserve">ound </w:t>
      </w:r>
      <w:r w:rsidR="00C504BD" w:rsidRPr="007B24BC">
        <w:rPr>
          <w:rFonts w:cstheme="minorHAnsi"/>
          <w:color w:val="000000" w:themeColor="text1"/>
          <w:sz w:val="22"/>
          <w:szCs w:val="22"/>
        </w:rPr>
        <w:t>R</w:t>
      </w:r>
      <w:r w:rsidRPr="007B24BC">
        <w:rPr>
          <w:rFonts w:cstheme="minorHAnsi"/>
          <w:color w:val="000000" w:themeColor="text1"/>
          <w:sz w:val="22"/>
          <w:szCs w:val="22"/>
        </w:rPr>
        <w:t>obin stage</w:t>
      </w:r>
      <w:r w:rsidR="00C504BD" w:rsidRPr="007B24BC">
        <w:rPr>
          <w:rFonts w:cstheme="minorHAnsi"/>
          <w:color w:val="000000" w:themeColor="text1"/>
          <w:sz w:val="22"/>
          <w:szCs w:val="22"/>
        </w:rPr>
        <w:t>. When a Championships Round Robin is played, in each match in the championship round robin the higher ranked team at the start of the championship round robin gets the option of either (a) choice of stones or (b) choice of first/second practice. The lower ranked team at the start of the championship round robin gets the option (a) or (b) not taken by the higher ranked team.</w:t>
      </w:r>
    </w:p>
    <w:p w14:paraId="7E8C81E7" w14:textId="18AC2202" w:rsidR="00A46649" w:rsidRPr="007B24BC" w:rsidRDefault="00A46649" w:rsidP="001B3327">
      <w:pPr>
        <w:pStyle w:val="ListParagraph"/>
        <w:tabs>
          <w:tab w:val="left" w:pos="720"/>
        </w:tabs>
        <w:ind w:left="993"/>
        <w:jc w:val="both"/>
        <w:rPr>
          <w:rFonts w:cstheme="minorHAnsi"/>
          <w:color w:val="000000" w:themeColor="text1"/>
          <w:sz w:val="22"/>
          <w:szCs w:val="22"/>
        </w:rPr>
      </w:pPr>
      <w:r w:rsidRPr="007B24BC">
        <w:rPr>
          <w:rFonts w:cstheme="minorHAnsi"/>
          <w:color w:val="000000" w:themeColor="text1"/>
          <w:sz w:val="22"/>
          <w:szCs w:val="22"/>
        </w:rPr>
        <w:br/>
        <w:t xml:space="preserve">If at the completion of the round robin stages a team is </w:t>
      </w:r>
      <w:r w:rsidR="004073F0" w:rsidRPr="004073F0">
        <w:rPr>
          <w:rFonts w:cstheme="minorHAnsi"/>
          <w:color w:val="000000" w:themeColor="text1"/>
          <w:sz w:val="22"/>
          <w:szCs w:val="22"/>
        </w:rPr>
        <w:t>unbeaten,</w:t>
      </w:r>
      <w:r w:rsidRPr="007B24BC">
        <w:rPr>
          <w:rFonts w:cstheme="minorHAnsi"/>
          <w:color w:val="000000" w:themeColor="text1"/>
          <w:sz w:val="22"/>
          <w:szCs w:val="22"/>
        </w:rPr>
        <w:t xml:space="preserve"> they will be declared the champion (or after the extra mini round robin in the case of 6, 7 or 8 entries). </w:t>
      </w:r>
    </w:p>
    <w:p w14:paraId="6F606623" w14:textId="77777777" w:rsidR="00A46649" w:rsidRPr="007B24BC" w:rsidRDefault="00A46649" w:rsidP="001B3327">
      <w:pPr>
        <w:tabs>
          <w:tab w:val="left" w:pos="720"/>
        </w:tabs>
        <w:ind w:left="993"/>
        <w:jc w:val="both"/>
        <w:rPr>
          <w:rFonts w:asciiTheme="minorHAnsi" w:hAnsiTheme="minorHAnsi" w:cstheme="minorHAnsi"/>
          <w:color w:val="000000" w:themeColor="text1"/>
          <w:sz w:val="22"/>
          <w:szCs w:val="22"/>
        </w:rPr>
      </w:pPr>
    </w:p>
    <w:p w14:paraId="603B4A38" w14:textId="77777777" w:rsidR="00A46649" w:rsidRPr="007B24BC" w:rsidRDefault="00A46649" w:rsidP="001B3327">
      <w:pPr>
        <w:pStyle w:val="ListParagraph"/>
        <w:numPr>
          <w:ilvl w:val="0"/>
          <w:numId w:val="22"/>
        </w:numPr>
        <w:tabs>
          <w:tab w:val="left" w:pos="720"/>
        </w:tabs>
        <w:ind w:left="993"/>
        <w:jc w:val="both"/>
        <w:rPr>
          <w:rFonts w:cstheme="minorHAnsi"/>
          <w:sz w:val="22"/>
          <w:szCs w:val="22"/>
        </w:rPr>
      </w:pPr>
      <w:r w:rsidRPr="007B24BC">
        <w:rPr>
          <w:rFonts w:cstheme="minorHAnsi"/>
          <w:color w:val="000000" w:themeColor="text1"/>
          <w:sz w:val="22"/>
          <w:szCs w:val="22"/>
        </w:rPr>
        <w:t xml:space="preserve">In the case of </w:t>
      </w:r>
      <w:r w:rsidRPr="007B24BC">
        <w:rPr>
          <w:rFonts w:cstheme="minorHAnsi"/>
          <w:sz w:val="22"/>
          <w:szCs w:val="22"/>
        </w:rPr>
        <w:t>3, 4 or 5 entries, or after the extra mini round robin, when at the completion of the round robin stages NO TEAM is unbeaten, a final will be played between the teams ranked 1 and 2 to decide the champion.</w:t>
      </w:r>
    </w:p>
    <w:p w14:paraId="5D9B29C6" w14:textId="77777777" w:rsidR="00A46649" w:rsidRPr="007B24BC" w:rsidRDefault="00A46649" w:rsidP="00A46649">
      <w:pPr>
        <w:jc w:val="both"/>
        <w:rPr>
          <w:rFonts w:asciiTheme="minorHAnsi" w:hAnsiTheme="minorHAnsi" w:cstheme="minorHAnsi"/>
          <w:sz w:val="22"/>
          <w:szCs w:val="22"/>
        </w:rPr>
      </w:pPr>
    </w:p>
    <w:p w14:paraId="249E6C32"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Where the draw leads to two teams playing three games on the same day those two teams will be drawn to play each other in the last session of the day if possible, considering the parameters that otherwise lead to a fair draw being made. These parameters which may not all be met include: equal number of first and second practices; no more than two consecutive first / second practices; allocation of games for each team equally across all available sheets and stone sets; no team shall play in consecutive sessions on the same sheet but may do so if they have a bye in between their participation.</w:t>
      </w:r>
    </w:p>
    <w:p w14:paraId="6CA976C7" w14:textId="77777777" w:rsidR="00A46649" w:rsidRPr="007B24BC" w:rsidRDefault="00A46649" w:rsidP="00A46649">
      <w:pPr>
        <w:jc w:val="both"/>
        <w:rPr>
          <w:rFonts w:asciiTheme="minorHAnsi" w:hAnsiTheme="minorHAnsi" w:cstheme="minorHAnsi"/>
          <w:sz w:val="22"/>
          <w:szCs w:val="22"/>
        </w:rPr>
      </w:pPr>
    </w:p>
    <w:p w14:paraId="3C3EAE79"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Each team will play Last Stone Draws, as laid down in the WCF Rules, before each game in the Round Robin stage of a Championship to determine which team has choice of first or last stone at the first end.</w:t>
      </w:r>
    </w:p>
    <w:p w14:paraId="4BB82D4D" w14:textId="77777777" w:rsidR="00A46649" w:rsidRPr="007B24BC" w:rsidRDefault="00A46649" w:rsidP="00A46649">
      <w:pPr>
        <w:ind w:left="360"/>
        <w:jc w:val="both"/>
        <w:rPr>
          <w:rFonts w:asciiTheme="minorHAnsi" w:hAnsiTheme="minorHAnsi" w:cstheme="minorHAnsi"/>
          <w:sz w:val="22"/>
          <w:szCs w:val="22"/>
        </w:rPr>
      </w:pPr>
    </w:p>
    <w:p w14:paraId="73AEB88A" w14:textId="77777777" w:rsidR="00A46649" w:rsidRPr="007B24BC" w:rsidRDefault="00A46649" w:rsidP="00A46649">
      <w:pPr>
        <w:pStyle w:val="ListParagraph"/>
        <w:numPr>
          <w:ilvl w:val="0"/>
          <w:numId w:val="18"/>
        </w:numPr>
        <w:jc w:val="both"/>
        <w:rPr>
          <w:rFonts w:cstheme="minorHAnsi"/>
          <w:sz w:val="22"/>
          <w:szCs w:val="22"/>
        </w:rPr>
      </w:pPr>
      <w:r w:rsidRPr="007B24BC">
        <w:rPr>
          <w:rFonts w:cstheme="minorHAnsi"/>
          <w:sz w:val="22"/>
          <w:szCs w:val="22"/>
        </w:rPr>
        <w:t xml:space="preserve">The teams will be ranked after the Round Robin as follows: </w:t>
      </w:r>
    </w:p>
    <w:p w14:paraId="10EA709C" w14:textId="77777777" w:rsidR="00A46649" w:rsidRPr="007B24BC" w:rsidRDefault="00A46649" w:rsidP="00A46649">
      <w:pPr>
        <w:jc w:val="both"/>
        <w:rPr>
          <w:rFonts w:asciiTheme="minorHAnsi" w:hAnsiTheme="minorHAnsi" w:cstheme="minorHAnsi"/>
          <w:sz w:val="22"/>
          <w:szCs w:val="22"/>
        </w:rPr>
      </w:pPr>
    </w:p>
    <w:p w14:paraId="0CEEC87F" w14:textId="1EA153E9" w:rsidR="00A46649" w:rsidRPr="007B24BC" w:rsidRDefault="00A46649" w:rsidP="00A46649">
      <w:pPr>
        <w:pStyle w:val="ListParagraph"/>
        <w:numPr>
          <w:ilvl w:val="0"/>
          <w:numId w:val="20"/>
        </w:numPr>
        <w:ind w:left="1276" w:hanging="283"/>
        <w:jc w:val="both"/>
        <w:rPr>
          <w:rFonts w:cstheme="minorHAnsi"/>
          <w:sz w:val="22"/>
          <w:szCs w:val="22"/>
        </w:rPr>
      </w:pPr>
      <w:r w:rsidRPr="007B24BC">
        <w:rPr>
          <w:rFonts w:cstheme="minorHAnsi"/>
          <w:sz w:val="22"/>
          <w:szCs w:val="22"/>
        </w:rPr>
        <w:t xml:space="preserve">Teams will be ranked according to their win/loss record </w:t>
      </w:r>
    </w:p>
    <w:p w14:paraId="3F8E6FFA" w14:textId="77777777" w:rsidR="00A46649" w:rsidRPr="007B24BC" w:rsidRDefault="00A46649" w:rsidP="00A46649">
      <w:pPr>
        <w:ind w:left="1276" w:hanging="283"/>
        <w:jc w:val="both"/>
        <w:rPr>
          <w:rFonts w:asciiTheme="minorHAnsi" w:hAnsiTheme="minorHAnsi" w:cstheme="minorHAnsi"/>
          <w:sz w:val="22"/>
          <w:szCs w:val="22"/>
        </w:rPr>
      </w:pPr>
    </w:p>
    <w:p w14:paraId="566A9A5E" w14:textId="2E1CD96D" w:rsidR="00A46649" w:rsidRPr="007B24BC" w:rsidRDefault="00A46649" w:rsidP="00A46649">
      <w:pPr>
        <w:pStyle w:val="ListParagraph"/>
        <w:numPr>
          <w:ilvl w:val="0"/>
          <w:numId w:val="20"/>
        </w:numPr>
        <w:ind w:left="1276" w:hanging="283"/>
        <w:jc w:val="both"/>
        <w:rPr>
          <w:rFonts w:cstheme="minorHAnsi"/>
          <w:sz w:val="22"/>
          <w:szCs w:val="22"/>
        </w:rPr>
      </w:pPr>
      <w:r w:rsidRPr="007B24BC">
        <w:rPr>
          <w:rFonts w:cstheme="minorHAnsi"/>
          <w:sz w:val="22"/>
          <w:szCs w:val="22"/>
        </w:rPr>
        <w:t xml:space="preserve">If two teams are tied, the results of the game(s) between them in the Round Robin will determine who is ranked higher. If in a double round robin, they have won one game each then they will be considered equal for this ranking step and step (iv) below will be used to rank them </w:t>
      </w:r>
    </w:p>
    <w:p w14:paraId="52B0EC1A" w14:textId="77777777" w:rsidR="00A46649" w:rsidRPr="007B24BC" w:rsidRDefault="00A46649" w:rsidP="00A46649">
      <w:pPr>
        <w:ind w:left="1276" w:hanging="283"/>
        <w:jc w:val="both"/>
        <w:rPr>
          <w:rFonts w:asciiTheme="minorHAnsi" w:hAnsiTheme="minorHAnsi" w:cstheme="minorHAnsi"/>
          <w:sz w:val="22"/>
          <w:szCs w:val="22"/>
        </w:rPr>
      </w:pPr>
    </w:p>
    <w:p w14:paraId="685E871F" w14:textId="23CE04E3" w:rsidR="00A46649" w:rsidRPr="007B24BC" w:rsidRDefault="00A46649" w:rsidP="00A46649">
      <w:pPr>
        <w:pStyle w:val="ListParagraph"/>
        <w:numPr>
          <w:ilvl w:val="0"/>
          <w:numId w:val="20"/>
        </w:numPr>
        <w:ind w:left="1276" w:hanging="283"/>
        <w:jc w:val="both"/>
        <w:rPr>
          <w:rFonts w:cstheme="minorHAnsi"/>
          <w:sz w:val="22"/>
          <w:szCs w:val="22"/>
        </w:rPr>
      </w:pPr>
      <w:r w:rsidRPr="007B24BC">
        <w:rPr>
          <w:rFonts w:cstheme="minorHAnsi"/>
          <w:sz w:val="22"/>
          <w:szCs w:val="22"/>
        </w:rPr>
        <w:t>Where three or more teams are tied, the record of the games between the tied teams shall provide the ranking (should this procedure provide a ranking for some teams but not all, then the record of the games between the remaining teams that are still tied shall determine the ranking)</w:t>
      </w:r>
    </w:p>
    <w:p w14:paraId="0D729CC3" w14:textId="77777777" w:rsidR="00A46649" w:rsidRPr="007B24BC" w:rsidRDefault="00A46649" w:rsidP="00A46649">
      <w:pPr>
        <w:ind w:left="1276" w:hanging="283"/>
        <w:jc w:val="both"/>
        <w:rPr>
          <w:rFonts w:asciiTheme="minorHAnsi" w:hAnsiTheme="minorHAnsi" w:cstheme="minorHAnsi"/>
          <w:sz w:val="22"/>
          <w:szCs w:val="22"/>
        </w:rPr>
      </w:pPr>
    </w:p>
    <w:p w14:paraId="00F498EB" w14:textId="319E4D96" w:rsidR="00A46649" w:rsidRPr="007B24BC" w:rsidRDefault="00A46649" w:rsidP="00A46649">
      <w:pPr>
        <w:pStyle w:val="ListParagraph"/>
        <w:numPr>
          <w:ilvl w:val="0"/>
          <w:numId w:val="20"/>
        </w:numPr>
        <w:ind w:left="1276" w:hanging="283"/>
        <w:jc w:val="both"/>
        <w:rPr>
          <w:rFonts w:cstheme="minorHAnsi"/>
          <w:sz w:val="22"/>
          <w:szCs w:val="22"/>
        </w:rPr>
      </w:pPr>
      <w:r w:rsidRPr="007B24BC">
        <w:rPr>
          <w:rFonts w:cstheme="minorHAnsi"/>
          <w:sz w:val="22"/>
          <w:szCs w:val="22"/>
        </w:rPr>
        <w:t>For all remaining teams whose ranking cannot be determined by (i) or (ii) or (iii), ranking is determined using the Draw Shot Challenge (DSC). The DSC is the average distance of the Last Stone Draws (LSD) which were played by a team during the Round Robin portion of a competition. The team with the lowest DSC will be ranked highest. If the DSCs are equal, then the team with the best non-equal LSD receives the higher ranking</w:t>
      </w:r>
    </w:p>
    <w:p w14:paraId="429B2C10" w14:textId="77777777" w:rsidR="00A46649" w:rsidRPr="007B24BC" w:rsidRDefault="00A46649" w:rsidP="00A46649">
      <w:pPr>
        <w:pStyle w:val="ListParagraph"/>
        <w:ind w:left="1276"/>
        <w:jc w:val="both"/>
        <w:rPr>
          <w:rFonts w:cstheme="minorHAnsi"/>
          <w:sz w:val="22"/>
          <w:szCs w:val="22"/>
        </w:rPr>
      </w:pPr>
    </w:p>
    <w:p w14:paraId="55F64099" w14:textId="77777777" w:rsidR="00A46649" w:rsidRPr="007B24BC" w:rsidRDefault="00A46649" w:rsidP="00A46649">
      <w:pPr>
        <w:pStyle w:val="ListParagraph"/>
        <w:numPr>
          <w:ilvl w:val="0"/>
          <w:numId w:val="20"/>
        </w:numPr>
        <w:ind w:left="1276" w:hanging="283"/>
        <w:jc w:val="both"/>
        <w:rPr>
          <w:rFonts w:cstheme="minorHAnsi"/>
          <w:sz w:val="22"/>
          <w:szCs w:val="22"/>
        </w:rPr>
      </w:pPr>
      <w:r w:rsidRPr="007B24BC">
        <w:rPr>
          <w:rFonts w:cstheme="minorHAnsi"/>
          <w:sz w:val="22"/>
          <w:szCs w:val="22"/>
        </w:rPr>
        <w:t>NO tie-breaker games will be played in any Championship</w:t>
      </w:r>
    </w:p>
    <w:p w14:paraId="63190A44" w14:textId="77777777" w:rsidR="00A46649" w:rsidRPr="007B24BC" w:rsidRDefault="00A46649" w:rsidP="00A46649">
      <w:pPr>
        <w:pStyle w:val="ListParagraph"/>
        <w:ind w:left="709"/>
        <w:jc w:val="both"/>
        <w:rPr>
          <w:rFonts w:cstheme="minorHAnsi"/>
          <w:sz w:val="22"/>
          <w:szCs w:val="22"/>
        </w:rPr>
      </w:pPr>
    </w:p>
    <w:p w14:paraId="52ABC6FE" w14:textId="21133428" w:rsidR="00A46649" w:rsidRPr="007B24BC" w:rsidRDefault="00A46649" w:rsidP="00143E1C">
      <w:pPr>
        <w:pStyle w:val="ListParagraph"/>
        <w:ind w:left="993" w:hanging="284"/>
        <w:jc w:val="both"/>
        <w:rPr>
          <w:rFonts w:cstheme="minorHAnsi"/>
          <w:sz w:val="22"/>
          <w:szCs w:val="22"/>
        </w:rPr>
      </w:pPr>
      <w:r w:rsidRPr="007B24BC">
        <w:rPr>
          <w:rFonts w:cstheme="minorHAnsi"/>
          <w:sz w:val="22"/>
          <w:szCs w:val="22"/>
        </w:rPr>
        <w:t>24</w:t>
      </w:r>
      <w:r w:rsidRPr="007B24BC">
        <w:rPr>
          <w:rFonts w:cstheme="minorHAnsi"/>
          <w:sz w:val="22"/>
          <w:szCs w:val="22"/>
        </w:rPr>
        <w:tab/>
        <w:t>Teams in all ECA Championships should play their games wearing matching tops. This applies to any garment that will be at any point the outer layer when a player is on the ice</w:t>
      </w:r>
    </w:p>
    <w:p w14:paraId="22FDD485" w14:textId="77777777" w:rsidR="00A46649" w:rsidRPr="007B24BC" w:rsidRDefault="00A46649" w:rsidP="00A46649">
      <w:pPr>
        <w:pStyle w:val="ListParagraph"/>
        <w:ind w:left="709"/>
        <w:jc w:val="both"/>
        <w:rPr>
          <w:rFonts w:cstheme="minorHAnsi"/>
          <w:sz w:val="22"/>
          <w:szCs w:val="22"/>
        </w:rPr>
      </w:pPr>
    </w:p>
    <w:p w14:paraId="7ECEA869" w14:textId="78C4B300" w:rsidR="00A46649" w:rsidRPr="007B24BC" w:rsidRDefault="00A46649" w:rsidP="00143E1C">
      <w:pPr>
        <w:pStyle w:val="ListParagraph"/>
        <w:ind w:left="993" w:hanging="284"/>
        <w:jc w:val="both"/>
        <w:rPr>
          <w:rFonts w:cstheme="minorHAnsi"/>
          <w:sz w:val="22"/>
          <w:szCs w:val="22"/>
        </w:rPr>
      </w:pPr>
      <w:r w:rsidRPr="007B24BC">
        <w:rPr>
          <w:rFonts w:cstheme="minorHAnsi"/>
          <w:sz w:val="22"/>
          <w:szCs w:val="22"/>
        </w:rPr>
        <w:t>25</w:t>
      </w:r>
      <w:r w:rsidRPr="007B24BC">
        <w:rPr>
          <w:rFonts w:cstheme="minorHAnsi"/>
          <w:sz w:val="22"/>
          <w:szCs w:val="22"/>
        </w:rPr>
        <w:tab/>
        <w:t>In addition to these rules, any additional specific rules for any ECA Championship will be issued to competitors at least 2 weeks before the Championship commences</w:t>
      </w:r>
    </w:p>
    <w:p w14:paraId="591FC9E4" w14:textId="77777777" w:rsidR="00A46649" w:rsidRPr="007B24BC" w:rsidRDefault="00A46649" w:rsidP="00A46649">
      <w:pPr>
        <w:rPr>
          <w:rFonts w:asciiTheme="minorHAnsi" w:hAnsiTheme="minorHAnsi" w:cstheme="minorHAnsi"/>
          <w:sz w:val="22"/>
          <w:szCs w:val="22"/>
        </w:rPr>
      </w:pPr>
    </w:p>
    <w:p w14:paraId="33911283" w14:textId="77777777" w:rsidR="009940DA" w:rsidRPr="007B24BC" w:rsidRDefault="00A46649" w:rsidP="009940DA">
      <w:pPr>
        <w:pStyle w:val="Heading1"/>
        <w:numPr>
          <w:ilvl w:val="0"/>
          <w:numId w:val="5"/>
        </w:numPr>
        <w:ind w:left="0" w:firstLine="0"/>
        <w:rPr>
          <w:rFonts w:asciiTheme="minorHAnsi" w:eastAsia="Times New Roman" w:hAnsiTheme="minorHAnsi" w:cstheme="minorHAnsi"/>
          <w:b/>
          <w:sz w:val="22"/>
          <w:szCs w:val="22"/>
        </w:rPr>
      </w:pPr>
      <w:r w:rsidRPr="007B24BC">
        <w:rPr>
          <w:rFonts w:asciiTheme="minorHAnsi" w:eastAsia="Times New Roman" w:hAnsiTheme="minorHAnsi" w:cstheme="minorHAnsi"/>
          <w:b/>
          <w:sz w:val="22"/>
          <w:szCs w:val="22"/>
        </w:rPr>
        <w:br w:type="column"/>
      </w:r>
      <w:bookmarkStart w:id="44" w:name="_Toc36630980"/>
      <w:bookmarkStart w:id="45" w:name="_Toc36910680"/>
      <w:bookmarkStart w:id="46" w:name="_Toc137537483"/>
      <w:r w:rsidRPr="007B24BC">
        <w:rPr>
          <w:rFonts w:asciiTheme="minorHAnsi" w:eastAsia="Times New Roman" w:hAnsiTheme="minorHAnsi" w:cstheme="minorHAnsi"/>
          <w:b/>
          <w:sz w:val="22"/>
          <w:szCs w:val="22"/>
        </w:rPr>
        <w:lastRenderedPageBreak/>
        <w:t>NATIONAL AND INTERNATIONAL MATCHES</w:t>
      </w:r>
      <w:bookmarkEnd w:id="44"/>
      <w:bookmarkEnd w:id="45"/>
      <w:bookmarkEnd w:id="46"/>
    </w:p>
    <w:p w14:paraId="5F7FE788" w14:textId="77777777" w:rsidR="00A46649" w:rsidRPr="007B24BC" w:rsidRDefault="00A46649" w:rsidP="00A46649">
      <w:pPr>
        <w:jc w:val="both"/>
        <w:rPr>
          <w:rFonts w:asciiTheme="minorHAnsi" w:hAnsiTheme="minorHAnsi" w:cstheme="minorHAnsi"/>
          <w:sz w:val="22"/>
          <w:szCs w:val="22"/>
        </w:rPr>
      </w:pPr>
    </w:p>
    <w:p w14:paraId="48E2323C" w14:textId="76C3C1EC" w:rsidR="00A46649" w:rsidRPr="007B24BC" w:rsidRDefault="00A46649" w:rsidP="00A46649">
      <w:pPr>
        <w:pStyle w:val="ListParagraph"/>
        <w:numPr>
          <w:ilvl w:val="1"/>
          <w:numId w:val="23"/>
        </w:numPr>
        <w:jc w:val="both"/>
        <w:rPr>
          <w:rFonts w:cstheme="minorHAnsi"/>
          <w:sz w:val="22"/>
          <w:szCs w:val="22"/>
        </w:rPr>
      </w:pPr>
      <w:r w:rsidRPr="007B24BC">
        <w:rPr>
          <w:rFonts w:cstheme="minorHAnsi"/>
          <w:sz w:val="22"/>
          <w:szCs w:val="22"/>
        </w:rPr>
        <w:t>The ECA will promote participation whenever possible in National and International Matches</w:t>
      </w:r>
    </w:p>
    <w:p w14:paraId="28ADFBDE" w14:textId="4EF38174" w:rsidR="00A46649" w:rsidRPr="007B24BC" w:rsidRDefault="00A46649" w:rsidP="00A46649">
      <w:pPr>
        <w:pStyle w:val="ListParagraph"/>
        <w:numPr>
          <w:ilvl w:val="1"/>
          <w:numId w:val="23"/>
        </w:numPr>
        <w:jc w:val="both"/>
        <w:rPr>
          <w:rFonts w:cstheme="minorHAnsi"/>
          <w:sz w:val="22"/>
          <w:szCs w:val="22"/>
        </w:rPr>
      </w:pPr>
      <w:r w:rsidRPr="007B24BC">
        <w:rPr>
          <w:rFonts w:cstheme="minorHAnsi"/>
          <w:sz w:val="22"/>
          <w:szCs w:val="22"/>
        </w:rPr>
        <w:t>The ECA will provide such financial assistance as shall be deemed possible by the Council and the Treasurer, who will maintain and account through a separate budgeting line for this purpose</w:t>
      </w:r>
    </w:p>
    <w:p w14:paraId="35A445D9" w14:textId="6EBA2FC1" w:rsidR="00A46649" w:rsidRPr="007B24BC" w:rsidRDefault="00A46649" w:rsidP="00A46649">
      <w:pPr>
        <w:pStyle w:val="ListParagraph"/>
        <w:numPr>
          <w:ilvl w:val="1"/>
          <w:numId w:val="23"/>
        </w:numPr>
        <w:jc w:val="both"/>
        <w:rPr>
          <w:rFonts w:cstheme="minorHAnsi"/>
          <w:sz w:val="22"/>
          <w:szCs w:val="22"/>
        </w:rPr>
      </w:pPr>
      <w:r w:rsidRPr="007B24BC">
        <w:rPr>
          <w:rFonts w:cstheme="minorHAnsi"/>
          <w:sz w:val="22"/>
          <w:szCs w:val="22"/>
        </w:rPr>
        <w:t>The ECA Council must be notified of all financial awards by Sponsors to ECA representative teams</w:t>
      </w:r>
    </w:p>
    <w:p w14:paraId="7A185345" w14:textId="77C6FF8A" w:rsidR="00A46649" w:rsidRPr="007B24BC" w:rsidRDefault="00A46649" w:rsidP="00A46649">
      <w:pPr>
        <w:pStyle w:val="ListParagraph"/>
        <w:numPr>
          <w:ilvl w:val="1"/>
          <w:numId w:val="23"/>
        </w:numPr>
        <w:jc w:val="both"/>
        <w:rPr>
          <w:rFonts w:cstheme="minorHAnsi"/>
          <w:sz w:val="22"/>
          <w:szCs w:val="22"/>
        </w:rPr>
      </w:pPr>
      <w:r w:rsidRPr="007B24BC">
        <w:rPr>
          <w:rFonts w:cstheme="minorHAnsi"/>
          <w:sz w:val="22"/>
          <w:szCs w:val="22"/>
        </w:rPr>
        <w:t>No member will take part in any Curling event disapproved of by the Council or the WCF and so notified</w:t>
      </w:r>
    </w:p>
    <w:p w14:paraId="123F7C2D" w14:textId="77777777" w:rsidR="009940DA" w:rsidRPr="007B24BC" w:rsidRDefault="009940DA" w:rsidP="009940DA">
      <w:pPr>
        <w:jc w:val="both"/>
        <w:rPr>
          <w:rFonts w:asciiTheme="minorHAnsi" w:hAnsiTheme="minorHAnsi" w:cstheme="minorHAnsi"/>
          <w:sz w:val="22"/>
          <w:szCs w:val="22"/>
        </w:rPr>
      </w:pPr>
      <w:r w:rsidRPr="007B24BC">
        <w:rPr>
          <w:rFonts w:asciiTheme="minorHAnsi" w:hAnsiTheme="minorHAnsi" w:cstheme="minorHAnsi"/>
          <w:sz w:val="22"/>
          <w:szCs w:val="22"/>
        </w:rPr>
        <w:tab/>
      </w:r>
      <w:r w:rsidRPr="007B24BC">
        <w:rPr>
          <w:rFonts w:asciiTheme="minorHAnsi" w:hAnsiTheme="minorHAnsi" w:cstheme="minorHAnsi"/>
          <w:sz w:val="22"/>
          <w:szCs w:val="22"/>
        </w:rPr>
        <w:tab/>
      </w:r>
    </w:p>
    <w:p w14:paraId="288B7270" w14:textId="77777777" w:rsidR="00A46649" w:rsidRPr="007B24BC" w:rsidRDefault="009940DA" w:rsidP="002028E5">
      <w:pPr>
        <w:pStyle w:val="Heading2"/>
        <w:rPr>
          <w:rFonts w:asciiTheme="minorHAnsi" w:hAnsiTheme="minorHAnsi" w:cstheme="minorHAnsi"/>
          <w:color w:val="FF0000"/>
          <w:sz w:val="22"/>
          <w:szCs w:val="22"/>
        </w:rPr>
      </w:pPr>
      <w:r w:rsidRPr="007B24BC">
        <w:rPr>
          <w:rFonts w:asciiTheme="minorHAnsi" w:hAnsiTheme="minorHAnsi" w:cstheme="minorHAnsi"/>
          <w:sz w:val="22"/>
          <w:szCs w:val="22"/>
        </w:rPr>
        <w:tab/>
      </w:r>
    </w:p>
    <w:p w14:paraId="08B1ECFC" w14:textId="756563C0" w:rsidR="00A46649" w:rsidRPr="007B24BC" w:rsidRDefault="00A46649" w:rsidP="00A46649">
      <w:pPr>
        <w:pStyle w:val="Heading1"/>
        <w:numPr>
          <w:ilvl w:val="0"/>
          <w:numId w:val="5"/>
        </w:numPr>
        <w:ind w:left="0" w:firstLine="0"/>
        <w:rPr>
          <w:rFonts w:asciiTheme="minorHAnsi" w:eastAsia="Times New Roman" w:hAnsiTheme="minorHAnsi" w:cstheme="minorHAnsi"/>
          <w:b/>
          <w:sz w:val="22"/>
          <w:szCs w:val="22"/>
        </w:rPr>
      </w:pPr>
      <w:r w:rsidRPr="007B24BC">
        <w:rPr>
          <w:rFonts w:asciiTheme="minorHAnsi" w:eastAsia="Times New Roman" w:hAnsiTheme="minorHAnsi" w:cstheme="minorHAnsi"/>
          <w:b/>
          <w:sz w:val="22"/>
          <w:szCs w:val="22"/>
        </w:rPr>
        <w:br w:type="column"/>
      </w:r>
      <w:bookmarkStart w:id="47" w:name="_Toc36630981"/>
      <w:bookmarkStart w:id="48" w:name="_Toc36910681"/>
      <w:bookmarkStart w:id="49" w:name="_Toc137537484"/>
      <w:r w:rsidR="0058320D">
        <w:rPr>
          <w:rFonts w:asciiTheme="minorHAnsi" w:eastAsia="Times New Roman" w:hAnsiTheme="minorHAnsi" w:cstheme="minorHAnsi"/>
          <w:b/>
          <w:sz w:val="22"/>
          <w:szCs w:val="22"/>
        </w:rPr>
        <w:lastRenderedPageBreak/>
        <w:t xml:space="preserve">ANTI - </w:t>
      </w:r>
      <w:r w:rsidRPr="007B24BC">
        <w:rPr>
          <w:rFonts w:asciiTheme="minorHAnsi" w:eastAsia="Times New Roman" w:hAnsiTheme="minorHAnsi" w:cstheme="minorHAnsi"/>
          <w:b/>
          <w:sz w:val="22"/>
          <w:szCs w:val="22"/>
        </w:rPr>
        <w:t>DOPING</w:t>
      </w:r>
      <w:bookmarkEnd w:id="47"/>
      <w:bookmarkEnd w:id="48"/>
      <w:r w:rsidR="00F7207E" w:rsidRPr="007B24BC">
        <w:rPr>
          <w:rFonts w:asciiTheme="minorHAnsi" w:eastAsia="Times New Roman" w:hAnsiTheme="minorHAnsi" w:cstheme="minorHAnsi"/>
          <w:b/>
          <w:sz w:val="22"/>
          <w:szCs w:val="22"/>
        </w:rPr>
        <w:t xml:space="preserve"> POLICY</w:t>
      </w:r>
      <w:bookmarkEnd w:id="49"/>
    </w:p>
    <w:p w14:paraId="2CDD3F2A" w14:textId="77777777" w:rsidR="00A46649" w:rsidRPr="007B24BC" w:rsidRDefault="00A46649" w:rsidP="00A46649">
      <w:pPr>
        <w:rPr>
          <w:rFonts w:asciiTheme="minorHAnsi" w:hAnsiTheme="minorHAnsi" w:cstheme="minorHAnsi"/>
          <w:b/>
          <w:sz w:val="22"/>
          <w:szCs w:val="22"/>
        </w:rPr>
      </w:pPr>
    </w:p>
    <w:p w14:paraId="3ECCE9E7" w14:textId="2A360CBE" w:rsidR="00A46649" w:rsidRDefault="00A46649" w:rsidP="00A46649">
      <w:pPr>
        <w:jc w:val="both"/>
        <w:rPr>
          <w:rFonts w:asciiTheme="minorHAnsi" w:hAnsiTheme="minorHAnsi" w:cstheme="minorHAnsi"/>
          <w:sz w:val="22"/>
          <w:szCs w:val="22"/>
        </w:rPr>
      </w:pPr>
      <w:r w:rsidRPr="007B24BC">
        <w:rPr>
          <w:rFonts w:asciiTheme="minorHAnsi" w:hAnsiTheme="minorHAnsi" w:cstheme="minorHAnsi"/>
          <w:sz w:val="22"/>
          <w:szCs w:val="22"/>
        </w:rPr>
        <w:t xml:space="preserve">The ECA adopts </w:t>
      </w:r>
      <w:r w:rsidR="0058320D">
        <w:rPr>
          <w:rFonts w:asciiTheme="minorHAnsi" w:hAnsiTheme="minorHAnsi" w:cstheme="minorHAnsi"/>
          <w:sz w:val="22"/>
          <w:szCs w:val="22"/>
        </w:rPr>
        <w:t xml:space="preserve">the </w:t>
      </w:r>
      <w:r w:rsidRPr="007B24BC">
        <w:rPr>
          <w:rFonts w:asciiTheme="minorHAnsi" w:hAnsiTheme="minorHAnsi" w:cstheme="minorHAnsi"/>
          <w:sz w:val="22"/>
          <w:szCs w:val="22"/>
        </w:rPr>
        <w:t xml:space="preserve">relevant Laws of the WCF which </w:t>
      </w:r>
      <w:r w:rsidR="00F61DED">
        <w:rPr>
          <w:rFonts w:asciiTheme="minorHAnsi" w:hAnsiTheme="minorHAnsi" w:cstheme="minorHAnsi"/>
          <w:sz w:val="22"/>
          <w:szCs w:val="22"/>
        </w:rPr>
        <w:t>can</w:t>
      </w:r>
      <w:r w:rsidRPr="007B24BC">
        <w:rPr>
          <w:rFonts w:asciiTheme="minorHAnsi" w:hAnsiTheme="minorHAnsi" w:cstheme="minorHAnsi"/>
          <w:sz w:val="22"/>
          <w:szCs w:val="22"/>
        </w:rPr>
        <w:t xml:space="preserve"> be found </w:t>
      </w:r>
      <w:r w:rsidR="00865392">
        <w:rPr>
          <w:rFonts w:asciiTheme="minorHAnsi" w:hAnsiTheme="minorHAnsi" w:cstheme="minorHAnsi"/>
          <w:sz w:val="22"/>
          <w:szCs w:val="22"/>
        </w:rPr>
        <w:t xml:space="preserve">on their </w:t>
      </w:r>
      <w:r w:rsidR="00D409D7">
        <w:rPr>
          <w:rFonts w:asciiTheme="minorHAnsi" w:hAnsiTheme="minorHAnsi" w:cstheme="minorHAnsi"/>
          <w:sz w:val="22"/>
          <w:szCs w:val="22"/>
        </w:rPr>
        <w:t>website.</w:t>
      </w:r>
    </w:p>
    <w:p w14:paraId="3198D394" w14:textId="77777777" w:rsidR="001A20AA" w:rsidRDefault="001A20AA" w:rsidP="00A46649">
      <w:pPr>
        <w:jc w:val="both"/>
        <w:rPr>
          <w:rFonts w:asciiTheme="minorHAnsi" w:hAnsiTheme="minorHAnsi" w:cstheme="minorHAnsi"/>
          <w:sz w:val="22"/>
          <w:szCs w:val="22"/>
        </w:rPr>
      </w:pPr>
    </w:p>
    <w:p w14:paraId="6564B2A8" w14:textId="48C6BE17" w:rsidR="001A20AA" w:rsidRPr="00227885" w:rsidRDefault="001A20AA" w:rsidP="001A20AA">
      <w:pPr>
        <w:spacing w:after="260" w:line="260" w:lineRule="atLeast"/>
        <w:jc w:val="both"/>
        <w:rPr>
          <w:rFonts w:asciiTheme="minorHAnsi" w:hAnsiTheme="minorHAnsi" w:cstheme="minorHAnsi"/>
          <w:color w:val="000000" w:themeColor="text1"/>
          <w:sz w:val="22"/>
          <w:szCs w:val="22"/>
        </w:rPr>
      </w:pPr>
      <w:r w:rsidRPr="00227885">
        <w:rPr>
          <w:rFonts w:asciiTheme="minorHAnsi" w:hAnsiTheme="minorHAnsi" w:cstheme="minorHAnsi"/>
          <w:color w:val="000000" w:themeColor="text1"/>
          <w:sz w:val="22"/>
          <w:szCs w:val="22"/>
        </w:rPr>
        <w:t xml:space="preserve">Clubs must include the following in the forms which </w:t>
      </w:r>
      <w:r w:rsidR="00C16E69" w:rsidRPr="00227885">
        <w:rPr>
          <w:rFonts w:asciiTheme="minorHAnsi" w:hAnsiTheme="minorHAnsi" w:cstheme="minorHAnsi"/>
          <w:color w:val="000000" w:themeColor="text1"/>
          <w:sz w:val="22"/>
          <w:szCs w:val="22"/>
        </w:rPr>
        <w:t>they use</w:t>
      </w:r>
      <w:r w:rsidRPr="00227885">
        <w:rPr>
          <w:rFonts w:asciiTheme="minorHAnsi" w:hAnsiTheme="minorHAnsi" w:cstheme="minorHAnsi"/>
          <w:color w:val="000000" w:themeColor="text1"/>
          <w:sz w:val="22"/>
          <w:szCs w:val="22"/>
        </w:rPr>
        <w:t xml:space="preserve"> to register new or confirm existing memberships:</w:t>
      </w:r>
    </w:p>
    <w:p w14:paraId="769E4B71" w14:textId="47938523" w:rsidR="001A20AA" w:rsidRPr="00227885" w:rsidRDefault="00C16E69" w:rsidP="001A20AA">
      <w:pPr>
        <w:spacing w:after="260" w:line="260" w:lineRule="atLeast"/>
        <w:jc w:val="both"/>
        <w:rPr>
          <w:rFonts w:asciiTheme="minorHAnsi" w:hAnsiTheme="minorHAnsi" w:cstheme="minorHAnsi"/>
          <w:color w:val="000000" w:themeColor="text1"/>
          <w:sz w:val="22"/>
          <w:szCs w:val="22"/>
        </w:rPr>
      </w:pPr>
      <w:r w:rsidRPr="00227885">
        <w:rPr>
          <w:rFonts w:asciiTheme="minorHAnsi" w:hAnsiTheme="minorHAnsi" w:cstheme="minorHAnsi"/>
          <w:color w:val="000000" w:themeColor="text1"/>
          <w:sz w:val="22"/>
          <w:szCs w:val="22"/>
        </w:rPr>
        <w:t>“</w:t>
      </w:r>
      <w:r w:rsidR="001A20AA" w:rsidRPr="00227885">
        <w:rPr>
          <w:rFonts w:asciiTheme="minorHAnsi" w:hAnsiTheme="minorHAnsi" w:cstheme="minorHAnsi"/>
          <w:color w:val="000000" w:themeColor="text1"/>
          <w:sz w:val="22"/>
          <w:szCs w:val="22"/>
        </w:rPr>
        <w:t>I, ………………………..</w:t>
      </w:r>
      <w:r w:rsidR="001A20AA" w:rsidRPr="00227885">
        <w:rPr>
          <w:rFonts w:ascii="Arial" w:hAnsi="Arial" w:cs="Arial"/>
          <w:color w:val="000000" w:themeColor="text1"/>
          <w:sz w:val="22"/>
          <w:szCs w:val="22"/>
          <w:lang w:eastAsia="en-GB"/>
        </w:rPr>
        <w:t xml:space="preserve"> </w:t>
      </w:r>
      <w:r w:rsidR="001A20AA" w:rsidRPr="00227885">
        <w:rPr>
          <w:rFonts w:asciiTheme="minorHAnsi" w:hAnsiTheme="minorHAnsi" w:cstheme="minorHAnsi"/>
          <w:color w:val="000000" w:themeColor="text1"/>
          <w:sz w:val="22"/>
          <w:szCs w:val="22"/>
          <w:lang w:eastAsia="en-GB"/>
        </w:rPr>
        <w:t>understand and agree to be bound by the Anti-Doping Rules of the English Curling Association for a minimum of 12 months from the commencement of my membership.</w:t>
      </w:r>
      <w:r w:rsidRPr="00227885">
        <w:rPr>
          <w:rFonts w:asciiTheme="minorHAnsi" w:hAnsiTheme="minorHAnsi" w:cstheme="minorHAnsi"/>
          <w:color w:val="000000" w:themeColor="text1"/>
          <w:sz w:val="22"/>
          <w:szCs w:val="22"/>
          <w:lang w:eastAsia="en-GB"/>
        </w:rPr>
        <w:t>”</w:t>
      </w:r>
    </w:p>
    <w:p w14:paraId="7298AB90" w14:textId="6AA8A193" w:rsidR="00A46649" w:rsidRPr="007B24BC" w:rsidRDefault="00A46649" w:rsidP="00A46649">
      <w:pPr>
        <w:jc w:val="both"/>
        <w:rPr>
          <w:rFonts w:asciiTheme="minorHAnsi" w:hAnsiTheme="minorHAnsi" w:cstheme="minorHAnsi"/>
          <w:sz w:val="22"/>
          <w:szCs w:val="22"/>
          <w:lang w:val="en-IE"/>
        </w:rPr>
      </w:pPr>
      <w:r w:rsidRPr="007B24BC">
        <w:rPr>
          <w:rFonts w:asciiTheme="minorHAnsi" w:hAnsiTheme="minorHAnsi" w:cstheme="minorHAnsi"/>
          <w:sz w:val="22"/>
          <w:szCs w:val="22"/>
          <w:lang w:val="en-IE"/>
        </w:rPr>
        <w:t>The anti-doping rules of the ECA</w:t>
      </w:r>
      <w:r w:rsidRPr="007B24BC">
        <w:rPr>
          <w:rFonts w:asciiTheme="minorHAnsi" w:hAnsiTheme="minorHAnsi" w:cstheme="minorHAnsi"/>
          <w:b/>
          <w:sz w:val="22"/>
          <w:szCs w:val="22"/>
          <w:lang w:val="en-IE"/>
        </w:rPr>
        <w:t xml:space="preserve"> </w:t>
      </w:r>
      <w:r w:rsidRPr="007B24BC">
        <w:rPr>
          <w:rFonts w:asciiTheme="minorHAnsi" w:hAnsiTheme="minorHAnsi" w:cstheme="minorHAnsi"/>
          <w:sz w:val="22"/>
          <w:szCs w:val="22"/>
          <w:lang w:val="en-IE"/>
        </w:rPr>
        <w:t xml:space="preserve">are the UK Anti-Doping Rules published by </w:t>
      </w:r>
      <w:r w:rsidR="00417AD2" w:rsidRPr="00227885">
        <w:rPr>
          <w:rFonts w:asciiTheme="minorHAnsi" w:hAnsiTheme="minorHAnsi" w:cstheme="minorHAnsi"/>
          <w:color w:val="000000" w:themeColor="text1"/>
          <w:sz w:val="22"/>
          <w:szCs w:val="22"/>
          <w:lang w:val="en-IE"/>
        </w:rPr>
        <w:t xml:space="preserve">UK </w:t>
      </w:r>
      <w:r w:rsidR="00BC7037" w:rsidRPr="00227885">
        <w:rPr>
          <w:rFonts w:asciiTheme="minorHAnsi" w:hAnsiTheme="minorHAnsi" w:cstheme="minorHAnsi"/>
          <w:color w:val="000000" w:themeColor="text1"/>
          <w:sz w:val="22"/>
          <w:szCs w:val="22"/>
          <w:lang w:val="en-IE"/>
        </w:rPr>
        <w:t>Anti-Doping</w:t>
      </w:r>
      <w:r w:rsidR="00417AD2" w:rsidRPr="00227885">
        <w:rPr>
          <w:rFonts w:asciiTheme="minorHAnsi" w:hAnsiTheme="minorHAnsi" w:cstheme="minorHAnsi"/>
          <w:color w:val="000000" w:themeColor="text1"/>
          <w:sz w:val="22"/>
          <w:szCs w:val="22"/>
          <w:lang w:val="en-IE"/>
        </w:rPr>
        <w:t xml:space="preserve"> Ltd </w:t>
      </w:r>
      <w:r w:rsidRPr="007B24BC">
        <w:rPr>
          <w:rFonts w:asciiTheme="minorHAnsi" w:hAnsiTheme="minorHAnsi" w:cstheme="minorHAnsi"/>
          <w:sz w:val="22"/>
          <w:szCs w:val="22"/>
          <w:lang w:val="en-IE"/>
        </w:rPr>
        <w:t>(or its successor), as amended from time to time. Such rules shall take effect and be construed as rules of the</w:t>
      </w:r>
      <w:r w:rsidRPr="007B24BC">
        <w:rPr>
          <w:rFonts w:asciiTheme="minorHAnsi" w:hAnsiTheme="minorHAnsi" w:cstheme="minorHAnsi"/>
          <w:b/>
          <w:sz w:val="22"/>
          <w:szCs w:val="22"/>
          <w:lang w:val="en-IE"/>
        </w:rPr>
        <w:t xml:space="preserve"> </w:t>
      </w:r>
      <w:r w:rsidRPr="007B24BC">
        <w:rPr>
          <w:rFonts w:asciiTheme="minorHAnsi" w:hAnsiTheme="minorHAnsi" w:cstheme="minorHAnsi"/>
          <w:sz w:val="22"/>
          <w:szCs w:val="22"/>
          <w:lang w:val="en-IE"/>
        </w:rPr>
        <w:t>ECA</w:t>
      </w:r>
      <w:r w:rsidRPr="007B24BC">
        <w:rPr>
          <w:rFonts w:asciiTheme="minorHAnsi" w:hAnsiTheme="minorHAnsi" w:cstheme="minorHAnsi"/>
          <w:b/>
          <w:sz w:val="22"/>
          <w:szCs w:val="22"/>
          <w:lang w:val="en-IE"/>
        </w:rPr>
        <w:t xml:space="preserve"> </w:t>
      </w:r>
      <w:r w:rsidRPr="007B24BC">
        <w:rPr>
          <w:rFonts w:asciiTheme="minorHAnsi" w:hAnsiTheme="minorHAnsi" w:cstheme="minorHAnsi"/>
          <w:sz w:val="22"/>
          <w:szCs w:val="22"/>
          <w:lang w:val="en-IE"/>
        </w:rPr>
        <w:t>with the addition of the following supplemental provision:</w:t>
      </w:r>
    </w:p>
    <w:p w14:paraId="65FAAA5F" w14:textId="77777777" w:rsidR="00A46649" w:rsidRPr="007B24BC" w:rsidRDefault="00A46649" w:rsidP="00A46649">
      <w:pPr>
        <w:jc w:val="both"/>
        <w:rPr>
          <w:rFonts w:asciiTheme="minorHAnsi" w:hAnsiTheme="minorHAnsi" w:cstheme="minorHAnsi"/>
          <w:sz w:val="22"/>
          <w:szCs w:val="22"/>
          <w:lang w:val="en-IE"/>
        </w:rPr>
      </w:pPr>
    </w:p>
    <w:p w14:paraId="5C66F07A" w14:textId="61FD9536" w:rsidR="00A46649" w:rsidRPr="007B24BC" w:rsidRDefault="00A46649" w:rsidP="00A46649">
      <w:pPr>
        <w:spacing w:after="260" w:line="260" w:lineRule="atLeast"/>
        <w:jc w:val="both"/>
        <w:rPr>
          <w:rFonts w:asciiTheme="minorHAnsi" w:hAnsiTheme="minorHAnsi" w:cstheme="minorHAnsi"/>
          <w:sz w:val="22"/>
          <w:szCs w:val="22"/>
        </w:rPr>
      </w:pPr>
      <w:r w:rsidRPr="007B24BC">
        <w:rPr>
          <w:rFonts w:asciiTheme="minorHAnsi" w:hAnsiTheme="minorHAnsi" w:cstheme="minorHAnsi"/>
          <w:sz w:val="22"/>
          <w:szCs w:val="22"/>
        </w:rPr>
        <w:t xml:space="preserve">It is acknowledged that there is an agreement in place between British Curling Ltd, the Royal Caledonian Curling Club (Scottish Curling), the English Curling Association and the Welsh Curling Association that Team GB Athletes will be subject to the jurisdiction of </w:t>
      </w:r>
      <w:r w:rsidR="0058320D" w:rsidRPr="00227885">
        <w:rPr>
          <w:rFonts w:asciiTheme="minorHAnsi" w:hAnsiTheme="minorHAnsi" w:cstheme="minorHAnsi"/>
          <w:color w:val="000000" w:themeColor="text1"/>
          <w:sz w:val="22"/>
          <w:szCs w:val="22"/>
        </w:rPr>
        <w:t>British Curling Ltd</w:t>
      </w:r>
      <w:r w:rsidR="0058320D">
        <w:rPr>
          <w:rFonts w:asciiTheme="minorHAnsi" w:hAnsiTheme="minorHAnsi" w:cstheme="minorHAnsi"/>
          <w:sz w:val="22"/>
          <w:szCs w:val="22"/>
        </w:rPr>
        <w:t>.</w:t>
      </w:r>
      <w:r w:rsidRPr="007B24BC">
        <w:rPr>
          <w:rFonts w:asciiTheme="minorHAnsi" w:hAnsiTheme="minorHAnsi" w:cstheme="minorHAnsi"/>
          <w:sz w:val="22"/>
          <w:szCs w:val="22"/>
        </w:rPr>
        <w:t xml:space="preserve"> whilst acting in their capacity as Team GB members, but that the result management process and investigation of possible anti-doping rule violations arising out of such Testing (including as to the conduct of any hearing and the imposition of any applicable sanctions) will be governed by and conducted in accordance with the anti-doping rules of the national governing body for the sport of Curling</w:t>
      </w:r>
      <w:r w:rsidRPr="007B24BC">
        <w:rPr>
          <w:rFonts w:asciiTheme="minorHAnsi" w:hAnsiTheme="minorHAnsi" w:cstheme="minorHAnsi"/>
          <w:b/>
          <w:sz w:val="22"/>
          <w:szCs w:val="22"/>
        </w:rPr>
        <w:t xml:space="preserve"> </w:t>
      </w:r>
      <w:r w:rsidRPr="007B24BC">
        <w:rPr>
          <w:rFonts w:asciiTheme="minorHAnsi" w:hAnsiTheme="minorHAnsi" w:cstheme="minorHAnsi"/>
          <w:sz w:val="22"/>
          <w:szCs w:val="22"/>
        </w:rPr>
        <w:t xml:space="preserve">in the country to which the Team GB Athlete is affiliated.  For the avoidance of doubt, all Team GB Athletes therefore agree to submit to the jurisdiction of </w:t>
      </w:r>
      <w:r w:rsidR="0058320D" w:rsidRPr="00227885">
        <w:rPr>
          <w:rFonts w:asciiTheme="minorHAnsi" w:hAnsiTheme="minorHAnsi" w:cstheme="minorHAnsi"/>
          <w:color w:val="000000" w:themeColor="text1"/>
          <w:sz w:val="22"/>
          <w:szCs w:val="22"/>
        </w:rPr>
        <w:t>British Curling Ltd.</w:t>
      </w:r>
      <w:r w:rsidRPr="00227885">
        <w:rPr>
          <w:rFonts w:asciiTheme="minorHAnsi" w:hAnsiTheme="minorHAnsi" w:cstheme="minorHAnsi"/>
          <w:color w:val="000000" w:themeColor="text1"/>
          <w:sz w:val="22"/>
          <w:szCs w:val="22"/>
        </w:rPr>
        <w:t xml:space="preserve"> </w:t>
      </w:r>
      <w:r w:rsidRPr="007B24BC">
        <w:rPr>
          <w:rFonts w:asciiTheme="minorHAnsi" w:hAnsiTheme="minorHAnsi" w:cstheme="minorHAnsi"/>
          <w:sz w:val="22"/>
          <w:szCs w:val="22"/>
        </w:rPr>
        <w:t>for the purposes of Testing of Team GB members only and acknowledge that the result management process following such Testing will be conducted, in the case of a Team GB Athlete who is a member of:</w:t>
      </w:r>
    </w:p>
    <w:p w14:paraId="74245CB9" w14:textId="161179C3" w:rsidR="00A46649" w:rsidRPr="007B24BC" w:rsidRDefault="00A46649" w:rsidP="00A46649">
      <w:pPr>
        <w:pStyle w:val="ListParagraph"/>
        <w:numPr>
          <w:ilvl w:val="0"/>
          <w:numId w:val="19"/>
        </w:numPr>
        <w:spacing w:after="260" w:line="260" w:lineRule="atLeast"/>
        <w:ind w:left="709"/>
        <w:jc w:val="both"/>
        <w:rPr>
          <w:rFonts w:cstheme="minorHAnsi"/>
          <w:sz w:val="22"/>
          <w:szCs w:val="22"/>
        </w:rPr>
      </w:pPr>
      <w:r w:rsidRPr="007B24BC">
        <w:rPr>
          <w:rFonts w:cstheme="minorHAnsi"/>
          <w:sz w:val="22"/>
          <w:szCs w:val="22"/>
        </w:rPr>
        <w:t xml:space="preserve">English Curling, by the </w:t>
      </w:r>
      <w:r w:rsidRPr="007B24BC">
        <w:rPr>
          <w:rFonts w:cstheme="minorHAnsi"/>
          <w:sz w:val="22"/>
          <w:szCs w:val="22"/>
          <w:lang w:val="en-IE"/>
        </w:rPr>
        <w:t>English Curling Association</w:t>
      </w:r>
      <w:r w:rsidRPr="007B24BC">
        <w:rPr>
          <w:rFonts w:cstheme="minorHAnsi"/>
          <w:sz w:val="22"/>
          <w:szCs w:val="22"/>
        </w:rPr>
        <w:t xml:space="preserve"> in accordance with the </w:t>
      </w:r>
      <w:r w:rsidRPr="007B24BC">
        <w:rPr>
          <w:rFonts w:cstheme="minorHAnsi"/>
          <w:sz w:val="22"/>
          <w:szCs w:val="22"/>
          <w:lang w:val="en-IE"/>
        </w:rPr>
        <w:t>English Curling Association</w:t>
      </w:r>
      <w:r w:rsidRPr="007B24BC">
        <w:rPr>
          <w:rFonts w:cstheme="minorHAnsi"/>
          <w:sz w:val="22"/>
          <w:szCs w:val="22"/>
        </w:rPr>
        <w:t xml:space="preserve"> anti-doping regulations </w:t>
      </w:r>
    </w:p>
    <w:p w14:paraId="32060E55" w14:textId="3778F52C" w:rsidR="00A46649" w:rsidRPr="007B24BC" w:rsidRDefault="00A46649" w:rsidP="00A46649">
      <w:pPr>
        <w:pStyle w:val="ListParagraph"/>
        <w:numPr>
          <w:ilvl w:val="0"/>
          <w:numId w:val="19"/>
        </w:numPr>
        <w:spacing w:after="260" w:line="260" w:lineRule="atLeast"/>
        <w:ind w:left="709"/>
        <w:jc w:val="both"/>
        <w:rPr>
          <w:rFonts w:cstheme="minorHAnsi"/>
          <w:sz w:val="22"/>
          <w:szCs w:val="22"/>
        </w:rPr>
      </w:pPr>
      <w:r w:rsidRPr="007B24BC">
        <w:rPr>
          <w:rFonts w:cstheme="minorHAnsi"/>
          <w:sz w:val="22"/>
          <w:szCs w:val="22"/>
        </w:rPr>
        <w:t>Royal Caledonian Curling Club (Scottish Curling), by the Royal Caledonian Curling Club (Scottish Curling) in accordance with the Royal Caledonian Curling Club (Scottish Curling) anti-doping regulations</w:t>
      </w:r>
    </w:p>
    <w:p w14:paraId="2D60A6BA" w14:textId="36626FD4" w:rsidR="00A46649" w:rsidRDefault="00A46649" w:rsidP="00A46649">
      <w:pPr>
        <w:pStyle w:val="ListParagraph"/>
        <w:numPr>
          <w:ilvl w:val="0"/>
          <w:numId w:val="19"/>
        </w:numPr>
        <w:spacing w:after="260" w:line="260" w:lineRule="atLeast"/>
        <w:ind w:left="709"/>
        <w:jc w:val="both"/>
        <w:rPr>
          <w:rFonts w:cstheme="minorHAnsi"/>
          <w:sz w:val="22"/>
          <w:szCs w:val="22"/>
        </w:rPr>
      </w:pPr>
      <w:r w:rsidRPr="007B24BC">
        <w:rPr>
          <w:rFonts w:cstheme="minorHAnsi"/>
          <w:sz w:val="22"/>
          <w:szCs w:val="22"/>
        </w:rPr>
        <w:t>Welsh Curling Association, by the Welsh Curling Association in accordance with the Welsh Curling Association anti-doping regulations</w:t>
      </w:r>
    </w:p>
    <w:p w14:paraId="277558AB" w14:textId="61C1BE99" w:rsidR="002E5A95" w:rsidRPr="004B47E5" w:rsidRDefault="004B47E5" w:rsidP="002E5A95">
      <w:pPr>
        <w:spacing w:after="260" w:line="260" w:lineRule="atLeast"/>
        <w:jc w:val="both"/>
        <w:rPr>
          <w:rFonts w:asciiTheme="minorHAnsi" w:hAnsiTheme="minorHAnsi" w:cstheme="minorHAnsi"/>
          <w:sz w:val="22"/>
          <w:szCs w:val="22"/>
        </w:rPr>
      </w:pPr>
      <w:r>
        <w:rPr>
          <w:rFonts w:asciiTheme="minorHAnsi" w:hAnsiTheme="minorHAnsi" w:cstheme="minorHAnsi"/>
          <w:sz w:val="22"/>
          <w:szCs w:val="22"/>
        </w:rPr>
        <w:t>A Minor may not participate</w:t>
      </w:r>
      <w:r w:rsidR="001C6440">
        <w:rPr>
          <w:rFonts w:asciiTheme="minorHAnsi" w:hAnsiTheme="minorHAnsi" w:cstheme="minorHAnsi"/>
          <w:sz w:val="22"/>
          <w:szCs w:val="22"/>
        </w:rPr>
        <w:t xml:space="preserve"> in curling unless a parent, guardian or ward of that Minor has consented</w:t>
      </w:r>
      <w:r w:rsidR="00F11635">
        <w:rPr>
          <w:rFonts w:asciiTheme="minorHAnsi" w:hAnsiTheme="minorHAnsi" w:cstheme="minorHAnsi"/>
          <w:sz w:val="22"/>
          <w:szCs w:val="22"/>
        </w:rPr>
        <w:t xml:space="preserve"> to testing of that Minor (if applicable). For the purposes</w:t>
      </w:r>
      <w:r w:rsidR="00CB380A">
        <w:rPr>
          <w:rFonts w:asciiTheme="minorHAnsi" w:hAnsiTheme="minorHAnsi" w:cstheme="minorHAnsi"/>
          <w:sz w:val="22"/>
          <w:szCs w:val="22"/>
        </w:rPr>
        <w:t xml:space="preserve"> of this Policy, the consent of a parent, guardian or ward to testing of a Minor has been permitted</w:t>
      </w:r>
      <w:r w:rsidR="00BA6136">
        <w:rPr>
          <w:rFonts w:asciiTheme="minorHAnsi" w:hAnsiTheme="minorHAnsi" w:cstheme="minorHAnsi"/>
          <w:sz w:val="22"/>
          <w:szCs w:val="22"/>
        </w:rPr>
        <w:t xml:space="preserve"> by their parent, guardian or ward</w:t>
      </w:r>
      <w:r w:rsidR="004721ED">
        <w:rPr>
          <w:rFonts w:asciiTheme="minorHAnsi" w:hAnsiTheme="minorHAnsi" w:cstheme="minorHAnsi"/>
          <w:sz w:val="22"/>
          <w:szCs w:val="22"/>
        </w:rPr>
        <w:t xml:space="preserve"> to participate</w:t>
      </w:r>
      <w:r w:rsidR="00DA3835">
        <w:rPr>
          <w:rFonts w:asciiTheme="minorHAnsi" w:hAnsiTheme="minorHAnsi" w:cstheme="minorHAnsi"/>
          <w:sz w:val="22"/>
          <w:szCs w:val="22"/>
        </w:rPr>
        <w:t xml:space="preserve"> in curling activities. Confirmation, in writing, of such consent may be required to be provided at any time</w:t>
      </w:r>
      <w:r w:rsidR="004A3DB7">
        <w:rPr>
          <w:rFonts w:asciiTheme="minorHAnsi" w:hAnsiTheme="minorHAnsi" w:cstheme="minorHAnsi"/>
          <w:sz w:val="22"/>
          <w:szCs w:val="22"/>
        </w:rPr>
        <w:t>.</w:t>
      </w:r>
    </w:p>
    <w:p w14:paraId="6FE8EADC" w14:textId="77777777" w:rsidR="00A46649" w:rsidRPr="007B24BC" w:rsidRDefault="00A46649" w:rsidP="00A46649">
      <w:pPr>
        <w:jc w:val="both"/>
        <w:rPr>
          <w:rFonts w:asciiTheme="minorHAnsi" w:hAnsiTheme="minorHAnsi" w:cstheme="minorHAnsi"/>
          <w:sz w:val="22"/>
          <w:szCs w:val="22"/>
          <w:lang w:val="en-IE"/>
        </w:rPr>
      </w:pPr>
      <w:r w:rsidRPr="007B24BC">
        <w:rPr>
          <w:rFonts w:asciiTheme="minorHAnsi" w:hAnsiTheme="minorHAnsi" w:cstheme="minorHAnsi"/>
          <w:sz w:val="22"/>
          <w:szCs w:val="22"/>
          <w:lang w:val="en-IE"/>
        </w:rPr>
        <w:t>The UK Anti-Doping Rules can be found at the following website:</w:t>
      </w:r>
    </w:p>
    <w:p w14:paraId="5586EA17" w14:textId="77777777" w:rsidR="00A46649" w:rsidRPr="007B24BC" w:rsidRDefault="00A46649" w:rsidP="00A46649">
      <w:pPr>
        <w:jc w:val="both"/>
        <w:rPr>
          <w:rFonts w:asciiTheme="minorHAnsi" w:hAnsiTheme="minorHAnsi" w:cstheme="minorHAnsi"/>
          <w:sz w:val="22"/>
          <w:szCs w:val="22"/>
          <w:lang w:val="en-IE"/>
        </w:rPr>
      </w:pPr>
      <w:r w:rsidRPr="007B24BC">
        <w:rPr>
          <w:rFonts w:asciiTheme="minorHAnsi" w:hAnsiTheme="minorHAnsi" w:cstheme="minorHAnsi"/>
          <w:sz w:val="22"/>
          <w:szCs w:val="22"/>
          <w:lang w:val="en-IE"/>
        </w:rPr>
        <w:t xml:space="preserve">   </w:t>
      </w:r>
    </w:p>
    <w:p w14:paraId="73DB7D96" w14:textId="4E96B8A1" w:rsidR="00EF6FB3" w:rsidRPr="00B42330" w:rsidRDefault="00115666" w:rsidP="00EF6FB3">
      <w:pPr>
        <w:rPr>
          <w:rFonts w:asciiTheme="minorHAnsi" w:hAnsiTheme="minorHAnsi" w:cstheme="minorHAnsi"/>
          <w:sz w:val="22"/>
          <w:szCs w:val="22"/>
        </w:rPr>
      </w:pPr>
      <w:hyperlink r:id="rId11" w:history="1">
        <w:r w:rsidR="00EF6FB3" w:rsidRPr="00B42330">
          <w:rPr>
            <w:rStyle w:val="Hyperlink"/>
            <w:rFonts w:asciiTheme="minorHAnsi" w:hAnsiTheme="minorHAnsi" w:cstheme="minorHAnsi"/>
            <w:sz w:val="22"/>
            <w:szCs w:val="22"/>
          </w:rPr>
          <w:t>The Anti-Doping Rules | UK Anti-Doping (ukad.org.uk)</w:t>
        </w:r>
      </w:hyperlink>
    </w:p>
    <w:p w14:paraId="327EEB45" w14:textId="4752EFEA" w:rsidR="00A46649" w:rsidRPr="007B24BC" w:rsidRDefault="00115666" w:rsidP="00A46649">
      <w:pPr>
        <w:jc w:val="both"/>
        <w:rPr>
          <w:rFonts w:asciiTheme="minorHAnsi" w:hAnsiTheme="minorHAnsi" w:cstheme="minorHAnsi"/>
          <w:color w:val="0563C1" w:themeColor="hyperlink"/>
          <w:sz w:val="22"/>
          <w:szCs w:val="22"/>
          <w:u w:val="single"/>
          <w:lang w:val="en-IE"/>
        </w:rPr>
      </w:pPr>
      <w:hyperlink w:history="1"/>
    </w:p>
    <w:p w14:paraId="4A147CB9" w14:textId="77777777" w:rsidR="00A46649" w:rsidRPr="007B24BC" w:rsidRDefault="00A46649" w:rsidP="00A46649">
      <w:pPr>
        <w:jc w:val="both"/>
        <w:rPr>
          <w:rFonts w:asciiTheme="minorHAnsi" w:hAnsiTheme="minorHAnsi" w:cstheme="minorHAnsi"/>
          <w:color w:val="0563C1" w:themeColor="hyperlink"/>
          <w:sz w:val="22"/>
          <w:szCs w:val="22"/>
          <w:u w:val="single"/>
          <w:lang w:val="en-IE"/>
        </w:rPr>
      </w:pPr>
    </w:p>
    <w:p w14:paraId="0F01AA10" w14:textId="77777777" w:rsidR="00A46649" w:rsidRPr="007B24BC" w:rsidRDefault="00A46649" w:rsidP="00A46649">
      <w:pPr>
        <w:jc w:val="both"/>
        <w:rPr>
          <w:rFonts w:asciiTheme="minorHAnsi" w:hAnsiTheme="minorHAnsi" w:cstheme="minorHAnsi"/>
          <w:color w:val="0563C1" w:themeColor="hyperlink"/>
          <w:sz w:val="22"/>
          <w:szCs w:val="22"/>
          <w:u w:val="single"/>
          <w:lang w:val="en-IE"/>
        </w:rPr>
      </w:pPr>
    </w:p>
    <w:p w14:paraId="4DE5EE05" w14:textId="77777777" w:rsidR="00A46649" w:rsidRPr="007B24BC" w:rsidRDefault="00A46649" w:rsidP="00A46649">
      <w:pPr>
        <w:pStyle w:val="Heading1"/>
        <w:numPr>
          <w:ilvl w:val="0"/>
          <w:numId w:val="5"/>
        </w:numPr>
        <w:ind w:left="0" w:firstLine="0"/>
        <w:rPr>
          <w:rFonts w:asciiTheme="minorHAnsi" w:hAnsiTheme="minorHAnsi" w:cstheme="minorHAnsi"/>
          <w:b/>
          <w:sz w:val="22"/>
          <w:szCs w:val="22"/>
        </w:rPr>
      </w:pPr>
      <w:r w:rsidRPr="007B24BC">
        <w:rPr>
          <w:rFonts w:asciiTheme="minorHAnsi" w:hAnsiTheme="minorHAnsi" w:cstheme="minorHAnsi"/>
          <w:color w:val="0563C1" w:themeColor="hyperlink"/>
          <w:sz w:val="22"/>
          <w:szCs w:val="22"/>
          <w:u w:val="single"/>
          <w:lang w:val="en-IE"/>
        </w:rPr>
        <w:br w:type="column"/>
      </w:r>
      <w:r w:rsidRPr="007B24BC">
        <w:rPr>
          <w:rFonts w:asciiTheme="minorHAnsi" w:eastAsia="Times New Roman" w:hAnsiTheme="minorHAnsi" w:cstheme="minorHAnsi"/>
          <w:b/>
          <w:sz w:val="22"/>
          <w:szCs w:val="22"/>
        </w:rPr>
        <w:lastRenderedPageBreak/>
        <w:t xml:space="preserve"> </w:t>
      </w:r>
      <w:bookmarkStart w:id="50" w:name="_Toc137537485"/>
      <w:r w:rsidRPr="007B24BC">
        <w:rPr>
          <w:rFonts w:asciiTheme="minorHAnsi" w:eastAsia="Times New Roman" w:hAnsiTheme="minorHAnsi" w:cstheme="minorHAnsi"/>
          <w:b/>
          <w:sz w:val="22"/>
          <w:szCs w:val="22"/>
        </w:rPr>
        <w:t>INTERNATIONAL TEAM SELECTION POLICY</w:t>
      </w:r>
      <w:bookmarkEnd w:id="50"/>
    </w:p>
    <w:p w14:paraId="08E9173A" w14:textId="77777777" w:rsidR="00A46649" w:rsidRPr="007B24BC" w:rsidRDefault="00A46649" w:rsidP="00A46649">
      <w:pPr>
        <w:rPr>
          <w:rFonts w:asciiTheme="minorHAnsi" w:hAnsiTheme="minorHAnsi" w:cstheme="minorHAnsi"/>
          <w:b/>
          <w:sz w:val="22"/>
          <w:szCs w:val="22"/>
        </w:rPr>
      </w:pPr>
    </w:p>
    <w:p w14:paraId="7B2F5A53" w14:textId="77777777" w:rsidR="00A626AF" w:rsidRPr="007B24BC" w:rsidRDefault="00A626AF" w:rsidP="00A626AF">
      <w:pPr>
        <w:pStyle w:val="Heading2"/>
        <w:rPr>
          <w:rFonts w:asciiTheme="minorHAnsi" w:hAnsiTheme="minorHAnsi" w:cstheme="minorHAnsi"/>
          <w:sz w:val="22"/>
          <w:szCs w:val="22"/>
        </w:rPr>
      </w:pPr>
      <w:bookmarkStart w:id="51" w:name="_Toc137537486"/>
      <w:r w:rsidRPr="007B24BC">
        <w:rPr>
          <w:rFonts w:asciiTheme="minorHAnsi" w:hAnsiTheme="minorHAnsi" w:cstheme="minorHAnsi"/>
          <w:sz w:val="22"/>
          <w:szCs w:val="22"/>
        </w:rPr>
        <w:t>Introduction / Background</w:t>
      </w:r>
      <w:bookmarkEnd w:id="51"/>
    </w:p>
    <w:p w14:paraId="62A9116B" w14:textId="77777777" w:rsidR="00A626AF" w:rsidRPr="007B24BC" w:rsidRDefault="00A626AF" w:rsidP="00A626AF">
      <w:pPr>
        <w:rPr>
          <w:rFonts w:asciiTheme="minorHAnsi" w:hAnsiTheme="minorHAnsi" w:cstheme="minorHAnsi"/>
          <w:sz w:val="22"/>
          <w:szCs w:val="22"/>
        </w:rPr>
      </w:pPr>
    </w:p>
    <w:p w14:paraId="0B0E2C09" w14:textId="77777777" w:rsidR="00A626AF" w:rsidRPr="001E49EA" w:rsidRDefault="00A626AF" w:rsidP="00A626AF">
      <w:pPr>
        <w:pStyle w:val="Heading3"/>
        <w:rPr>
          <w:rFonts w:asciiTheme="minorHAnsi" w:hAnsiTheme="minorHAnsi" w:cstheme="minorHAnsi"/>
        </w:rPr>
      </w:pPr>
      <w:bookmarkStart w:id="52" w:name="_Toc137537487"/>
      <w:r w:rsidRPr="001E49EA">
        <w:rPr>
          <w:rFonts w:asciiTheme="minorHAnsi" w:hAnsiTheme="minorHAnsi" w:cstheme="minorHAnsi"/>
        </w:rPr>
        <w:t>Eligibility to Represent England</w:t>
      </w:r>
      <w:bookmarkEnd w:id="52"/>
    </w:p>
    <w:p w14:paraId="39BC19E8" w14:textId="77777777" w:rsidR="00A626AF" w:rsidRPr="007B24BC" w:rsidRDefault="00A626AF" w:rsidP="00A626AF">
      <w:pPr>
        <w:pStyle w:val="Heading3"/>
        <w:rPr>
          <w:rFonts w:asciiTheme="minorHAnsi" w:hAnsiTheme="minorHAnsi" w:cstheme="minorHAnsi"/>
          <w:sz w:val="22"/>
          <w:szCs w:val="22"/>
        </w:rPr>
      </w:pPr>
    </w:p>
    <w:p w14:paraId="003A9B72" w14:textId="14A8952E"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 xml:space="preserve">To be eligible to play in an ECA Championship or to represent England in a </w:t>
      </w:r>
      <w:r w:rsidR="00C75CD8">
        <w:rPr>
          <w:rFonts w:asciiTheme="minorHAnsi" w:hAnsiTheme="minorHAnsi" w:cstheme="minorHAnsi"/>
          <w:sz w:val="22"/>
          <w:szCs w:val="22"/>
        </w:rPr>
        <w:t xml:space="preserve">Qualifying event or a </w:t>
      </w:r>
      <w:r w:rsidRPr="007B24BC">
        <w:rPr>
          <w:rFonts w:asciiTheme="minorHAnsi" w:hAnsiTheme="minorHAnsi" w:cstheme="minorHAnsi"/>
          <w:sz w:val="22"/>
          <w:szCs w:val="22"/>
        </w:rPr>
        <w:t>WCF Championship, a curler must have been either:</w:t>
      </w:r>
    </w:p>
    <w:p w14:paraId="636A26CC" w14:textId="77777777" w:rsidR="00A626AF" w:rsidRPr="007B24BC" w:rsidRDefault="00A626AF" w:rsidP="00A626AF">
      <w:pPr>
        <w:rPr>
          <w:rFonts w:asciiTheme="minorHAnsi" w:hAnsiTheme="minorHAnsi" w:cstheme="minorHAnsi"/>
          <w:sz w:val="22"/>
          <w:szCs w:val="22"/>
        </w:rPr>
      </w:pPr>
    </w:p>
    <w:p w14:paraId="7A5F5DC3"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i)</w:t>
      </w:r>
      <w:r w:rsidRPr="007B24BC">
        <w:rPr>
          <w:rFonts w:asciiTheme="minorHAnsi" w:hAnsiTheme="minorHAnsi" w:cstheme="minorHAnsi"/>
          <w:sz w:val="22"/>
          <w:szCs w:val="22"/>
        </w:rPr>
        <w:tab/>
        <w:t>born in England</w:t>
      </w:r>
    </w:p>
    <w:p w14:paraId="379D0185" w14:textId="77777777" w:rsidR="00A626AF" w:rsidRPr="007B24BC" w:rsidRDefault="00A626AF" w:rsidP="00A626AF">
      <w:pPr>
        <w:rPr>
          <w:rFonts w:asciiTheme="minorHAnsi" w:hAnsiTheme="minorHAnsi" w:cstheme="minorHAnsi"/>
          <w:sz w:val="22"/>
          <w:szCs w:val="22"/>
        </w:rPr>
      </w:pPr>
    </w:p>
    <w:p w14:paraId="1D501293"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 xml:space="preserve">OR </w:t>
      </w:r>
    </w:p>
    <w:p w14:paraId="23E56147" w14:textId="77777777" w:rsidR="00A626AF" w:rsidRPr="007B24BC" w:rsidRDefault="00A626AF" w:rsidP="00A626AF">
      <w:pPr>
        <w:rPr>
          <w:rFonts w:asciiTheme="minorHAnsi" w:hAnsiTheme="minorHAnsi" w:cstheme="minorHAnsi"/>
          <w:sz w:val="22"/>
          <w:szCs w:val="22"/>
        </w:rPr>
      </w:pPr>
    </w:p>
    <w:p w14:paraId="31D1AC66"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ii)</w:t>
      </w:r>
      <w:r w:rsidRPr="007B24BC">
        <w:rPr>
          <w:rFonts w:asciiTheme="minorHAnsi" w:hAnsiTheme="minorHAnsi" w:cstheme="minorHAnsi"/>
          <w:sz w:val="22"/>
          <w:szCs w:val="22"/>
        </w:rPr>
        <w:tab/>
        <w:t>must have a parent born in England</w:t>
      </w:r>
    </w:p>
    <w:p w14:paraId="53CF8318" w14:textId="77777777" w:rsidR="00A626AF" w:rsidRPr="007B24BC" w:rsidRDefault="00A626AF" w:rsidP="00A626AF">
      <w:pPr>
        <w:rPr>
          <w:rFonts w:asciiTheme="minorHAnsi" w:hAnsiTheme="minorHAnsi" w:cstheme="minorHAnsi"/>
          <w:sz w:val="22"/>
          <w:szCs w:val="22"/>
        </w:rPr>
      </w:pPr>
    </w:p>
    <w:p w14:paraId="5AE518D8"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 xml:space="preserve">OR </w:t>
      </w:r>
    </w:p>
    <w:p w14:paraId="21F6EA3E" w14:textId="77777777" w:rsidR="00A626AF" w:rsidRPr="007B24BC" w:rsidRDefault="00A626AF" w:rsidP="00A626AF">
      <w:pPr>
        <w:rPr>
          <w:rFonts w:asciiTheme="minorHAnsi" w:hAnsiTheme="minorHAnsi" w:cstheme="minorHAnsi"/>
          <w:sz w:val="22"/>
          <w:szCs w:val="22"/>
        </w:rPr>
      </w:pPr>
    </w:p>
    <w:p w14:paraId="188502D9"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iii)</w:t>
      </w:r>
      <w:r w:rsidRPr="007B24BC">
        <w:rPr>
          <w:rFonts w:asciiTheme="minorHAnsi" w:hAnsiTheme="minorHAnsi" w:cstheme="minorHAnsi"/>
          <w:sz w:val="22"/>
          <w:szCs w:val="22"/>
        </w:rPr>
        <w:tab/>
        <w:t>must have been ordinarily resident in England for a continuous period of at least two years immediately prior to the date of the ECA Championship or the WCF Championship</w:t>
      </w:r>
    </w:p>
    <w:p w14:paraId="41CB0CC2" w14:textId="77777777" w:rsidR="00A626AF" w:rsidRPr="007B24BC" w:rsidRDefault="00A626AF" w:rsidP="00A626AF">
      <w:pPr>
        <w:rPr>
          <w:rFonts w:asciiTheme="minorHAnsi" w:hAnsiTheme="minorHAnsi" w:cstheme="minorHAnsi"/>
          <w:sz w:val="22"/>
          <w:szCs w:val="22"/>
        </w:rPr>
      </w:pPr>
    </w:p>
    <w:p w14:paraId="25B544B9"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 xml:space="preserve">AND </w:t>
      </w:r>
      <w:r w:rsidRPr="007B24BC">
        <w:rPr>
          <w:rFonts w:asciiTheme="minorHAnsi" w:hAnsiTheme="minorHAnsi" w:cstheme="minorHAnsi"/>
          <w:sz w:val="22"/>
          <w:szCs w:val="22"/>
        </w:rPr>
        <w:tab/>
        <w:t>as well as one of the above</w:t>
      </w:r>
    </w:p>
    <w:p w14:paraId="361A234E" w14:textId="77777777" w:rsidR="00A626AF" w:rsidRPr="007B24BC" w:rsidRDefault="00A626AF" w:rsidP="00A626AF">
      <w:pPr>
        <w:rPr>
          <w:rFonts w:asciiTheme="minorHAnsi" w:hAnsiTheme="minorHAnsi" w:cstheme="minorHAnsi"/>
          <w:sz w:val="22"/>
          <w:szCs w:val="22"/>
        </w:rPr>
      </w:pPr>
    </w:p>
    <w:p w14:paraId="23C946B9" w14:textId="74037C9F"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iv)</w:t>
      </w:r>
      <w:r w:rsidRPr="007B24BC">
        <w:rPr>
          <w:rFonts w:asciiTheme="minorHAnsi" w:hAnsiTheme="minorHAnsi" w:cstheme="minorHAnsi"/>
          <w:sz w:val="22"/>
          <w:szCs w:val="22"/>
        </w:rPr>
        <w:tab/>
        <w:t>must be a Full Member of the ECA</w:t>
      </w:r>
    </w:p>
    <w:p w14:paraId="7BAAE372"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 xml:space="preserve"> </w:t>
      </w:r>
    </w:p>
    <w:p w14:paraId="65E48E1D"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“Ordinarily resident in England” is defined as a person who has their main home in England, who is registered with a medical practitioner in England and who has been resident in England for a minimum of 6 months out of the last 12.</w:t>
      </w:r>
    </w:p>
    <w:p w14:paraId="0C2CD890" w14:textId="77777777" w:rsidR="00A626AF" w:rsidRPr="007B24BC" w:rsidRDefault="00A626AF" w:rsidP="00A626AF">
      <w:pPr>
        <w:rPr>
          <w:rFonts w:asciiTheme="minorHAnsi" w:hAnsiTheme="minorHAnsi" w:cstheme="minorHAnsi"/>
          <w:sz w:val="22"/>
          <w:szCs w:val="22"/>
        </w:rPr>
      </w:pPr>
    </w:p>
    <w:p w14:paraId="2F7CC09D" w14:textId="77777777"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The Council may call for such evidence of qualification as it may think fit.</w:t>
      </w:r>
    </w:p>
    <w:p w14:paraId="5FF618A1" w14:textId="77777777" w:rsidR="00A626AF" w:rsidRPr="007B24BC" w:rsidRDefault="00A626AF" w:rsidP="00A626AF">
      <w:pPr>
        <w:pStyle w:val="ListParagraph"/>
        <w:ind w:left="1440"/>
        <w:jc w:val="both"/>
        <w:rPr>
          <w:rFonts w:cstheme="minorHAnsi"/>
          <w:sz w:val="22"/>
          <w:szCs w:val="22"/>
        </w:rPr>
      </w:pPr>
    </w:p>
    <w:p w14:paraId="7F1BD145" w14:textId="6593EAFA"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No person who has represented another country, which is a member of the WCF, in a </w:t>
      </w:r>
      <w:r w:rsidR="00C75CD8">
        <w:rPr>
          <w:rFonts w:asciiTheme="minorHAnsi" w:hAnsiTheme="minorHAnsi" w:cstheme="minorHAnsi"/>
          <w:sz w:val="22"/>
          <w:szCs w:val="22"/>
        </w:rPr>
        <w:t xml:space="preserve">Qualifying event / </w:t>
      </w:r>
      <w:r w:rsidRPr="007B24BC">
        <w:rPr>
          <w:rFonts w:asciiTheme="minorHAnsi" w:hAnsiTheme="minorHAnsi" w:cstheme="minorHAnsi"/>
          <w:sz w:val="22"/>
          <w:szCs w:val="22"/>
        </w:rPr>
        <w:t>WCF Championship shall be eligible to play for England until at least two calendar years after their last representative appearance for that other country.</w:t>
      </w:r>
    </w:p>
    <w:p w14:paraId="69383CC6" w14:textId="77777777" w:rsidR="00A626AF" w:rsidRPr="007B24BC" w:rsidRDefault="00A626AF" w:rsidP="00A626AF">
      <w:pPr>
        <w:pStyle w:val="ListParagraph"/>
        <w:ind w:left="1440"/>
        <w:jc w:val="both"/>
        <w:rPr>
          <w:rFonts w:cstheme="minorHAnsi"/>
          <w:sz w:val="22"/>
          <w:szCs w:val="22"/>
        </w:rPr>
      </w:pPr>
    </w:p>
    <w:p w14:paraId="2D8069BF" w14:textId="77777777" w:rsidR="00A626AF" w:rsidRPr="007B24BC" w:rsidRDefault="00A626AF" w:rsidP="00A626AF">
      <w:pPr>
        <w:jc w:val="both"/>
        <w:rPr>
          <w:rFonts w:asciiTheme="minorHAnsi" w:hAnsiTheme="minorHAnsi" w:cstheme="minorHAnsi"/>
          <w:color w:val="FF0000"/>
          <w:sz w:val="22"/>
          <w:szCs w:val="22"/>
        </w:rPr>
      </w:pPr>
      <w:r w:rsidRPr="007B24BC">
        <w:rPr>
          <w:rFonts w:asciiTheme="minorHAnsi" w:hAnsiTheme="minorHAnsi" w:cstheme="minorHAnsi"/>
          <w:sz w:val="22"/>
          <w:szCs w:val="22"/>
        </w:rPr>
        <w:t>The above eligibility rules do not apply to those seeking to represent Great Britain in the Olympic or Paralympic Games, which is governed by the regulations of the International Olympic and Paralympic Committees.</w:t>
      </w:r>
    </w:p>
    <w:p w14:paraId="32659ADB" w14:textId="77777777" w:rsidR="00A626AF" w:rsidRPr="007B24BC" w:rsidRDefault="00A626AF" w:rsidP="00A626AF">
      <w:pPr>
        <w:rPr>
          <w:rFonts w:asciiTheme="minorHAnsi" w:hAnsiTheme="minorHAnsi" w:cstheme="minorHAnsi"/>
          <w:b/>
          <w:sz w:val="22"/>
          <w:szCs w:val="22"/>
        </w:rPr>
      </w:pPr>
    </w:p>
    <w:p w14:paraId="7EF28E8F" w14:textId="77777777" w:rsidR="00A626AF" w:rsidRPr="001E49EA" w:rsidRDefault="00A626AF" w:rsidP="00A626AF">
      <w:pPr>
        <w:pStyle w:val="Heading3"/>
        <w:rPr>
          <w:rFonts w:asciiTheme="minorHAnsi" w:hAnsiTheme="minorHAnsi" w:cstheme="minorHAnsi"/>
        </w:rPr>
      </w:pPr>
      <w:bookmarkStart w:id="53" w:name="_Toc137537488"/>
      <w:r w:rsidRPr="001E49EA">
        <w:rPr>
          <w:rFonts w:asciiTheme="minorHAnsi" w:hAnsiTheme="minorHAnsi" w:cstheme="minorHAnsi"/>
        </w:rPr>
        <w:t>World Context</w:t>
      </w:r>
      <w:bookmarkEnd w:id="53"/>
    </w:p>
    <w:p w14:paraId="3A53FD55" w14:textId="77777777" w:rsidR="00A626AF" w:rsidRPr="007B24BC" w:rsidRDefault="00A626AF" w:rsidP="00A626AF">
      <w:pPr>
        <w:jc w:val="both"/>
        <w:rPr>
          <w:rFonts w:asciiTheme="minorHAnsi" w:hAnsiTheme="minorHAnsi" w:cstheme="minorHAnsi"/>
          <w:sz w:val="22"/>
          <w:szCs w:val="22"/>
        </w:rPr>
      </w:pPr>
    </w:p>
    <w:p w14:paraId="432A899C" w14:textId="77777777"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The English Curling Association (ECA) enters a number of teams into Championships organised by the World Curling Federation (WCF) – this is in line with its objective stated in the Constitution “....to ensure that English curling is represented in International competitions...”. The ultimate aim in each case is to have a team playing in the World Championship for each group.</w:t>
      </w:r>
    </w:p>
    <w:p w14:paraId="51EDF672" w14:textId="77777777" w:rsidR="00A626AF" w:rsidRPr="007B24BC" w:rsidRDefault="00A626AF" w:rsidP="00A626AF">
      <w:pPr>
        <w:jc w:val="both"/>
        <w:rPr>
          <w:rFonts w:asciiTheme="minorHAnsi" w:hAnsiTheme="minorHAnsi" w:cstheme="minorHAnsi"/>
          <w:sz w:val="22"/>
          <w:szCs w:val="22"/>
        </w:rPr>
      </w:pPr>
    </w:p>
    <w:p w14:paraId="311445E9" w14:textId="68EF82BD"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The routes to the individual World Championships are different but basically there are </w:t>
      </w:r>
      <w:r w:rsidR="001E49EA">
        <w:rPr>
          <w:rFonts w:asciiTheme="minorHAnsi" w:hAnsiTheme="minorHAnsi" w:cstheme="minorHAnsi"/>
          <w:sz w:val="22"/>
          <w:szCs w:val="22"/>
        </w:rPr>
        <w:t>three</w:t>
      </w:r>
      <w:r w:rsidRPr="007B24BC">
        <w:rPr>
          <w:rFonts w:asciiTheme="minorHAnsi" w:hAnsiTheme="minorHAnsi" w:cstheme="minorHAnsi"/>
          <w:sz w:val="22"/>
          <w:szCs w:val="22"/>
        </w:rPr>
        <w:t xml:space="preserve"> variations as shown on Figure 1:</w:t>
      </w:r>
    </w:p>
    <w:p w14:paraId="71CAD4F5" w14:textId="77777777" w:rsidR="00A626AF" w:rsidRPr="007B24BC" w:rsidRDefault="00A626AF" w:rsidP="00A626AF">
      <w:pPr>
        <w:jc w:val="both"/>
        <w:rPr>
          <w:rFonts w:asciiTheme="minorHAnsi" w:hAnsiTheme="minorHAnsi" w:cstheme="minorHAnsi"/>
          <w:sz w:val="22"/>
          <w:szCs w:val="22"/>
        </w:rPr>
      </w:pPr>
    </w:p>
    <w:p w14:paraId="1D49D213" w14:textId="75BC0B55" w:rsidR="00A626AF" w:rsidRDefault="00A626AF" w:rsidP="00A626AF">
      <w:pPr>
        <w:pStyle w:val="ListParagraph"/>
        <w:numPr>
          <w:ilvl w:val="0"/>
          <w:numId w:val="24"/>
        </w:numPr>
        <w:spacing w:after="200" w:line="276" w:lineRule="auto"/>
        <w:jc w:val="both"/>
        <w:rPr>
          <w:rFonts w:cstheme="minorHAnsi"/>
          <w:sz w:val="22"/>
          <w:szCs w:val="22"/>
        </w:rPr>
      </w:pPr>
      <w:r w:rsidRPr="007B24BC">
        <w:rPr>
          <w:rFonts w:cstheme="minorHAnsi"/>
          <w:sz w:val="22"/>
          <w:szCs w:val="22"/>
        </w:rPr>
        <w:t xml:space="preserve">via </w:t>
      </w:r>
      <w:r w:rsidR="001E49EA">
        <w:rPr>
          <w:rFonts w:cstheme="minorHAnsi"/>
          <w:sz w:val="22"/>
          <w:szCs w:val="22"/>
        </w:rPr>
        <w:t xml:space="preserve">a Regional Qualifier (Men and Women) or </w:t>
      </w:r>
      <w:r w:rsidRPr="007B24BC">
        <w:rPr>
          <w:rFonts w:cstheme="minorHAnsi"/>
          <w:sz w:val="22"/>
          <w:szCs w:val="22"/>
        </w:rPr>
        <w:t>a World Qualifier (Junior Men and Women, Wheelchair, Mixed Doubles)</w:t>
      </w:r>
    </w:p>
    <w:p w14:paraId="0D1541ED" w14:textId="3535F60B" w:rsidR="001E49EA" w:rsidRDefault="001E49EA" w:rsidP="00A626AF">
      <w:pPr>
        <w:pStyle w:val="ListParagraph"/>
        <w:numPr>
          <w:ilvl w:val="0"/>
          <w:numId w:val="24"/>
        </w:numPr>
        <w:spacing w:after="200" w:line="276" w:lineRule="auto"/>
        <w:jc w:val="both"/>
        <w:rPr>
          <w:rFonts w:cstheme="minorHAnsi"/>
          <w:sz w:val="22"/>
          <w:szCs w:val="22"/>
        </w:rPr>
      </w:pPr>
      <w:r>
        <w:rPr>
          <w:rFonts w:cstheme="minorHAnsi"/>
          <w:sz w:val="22"/>
          <w:szCs w:val="22"/>
        </w:rPr>
        <w:lastRenderedPageBreak/>
        <w:t>direct based on previous performance (Junior Men and Women, Wheelchairs, Mixed Doubles)</w:t>
      </w:r>
    </w:p>
    <w:p w14:paraId="3D2453C7" w14:textId="77777777" w:rsidR="001E49EA" w:rsidRPr="007B24BC" w:rsidRDefault="001E49EA" w:rsidP="001E49EA">
      <w:pPr>
        <w:pStyle w:val="ListParagraph"/>
        <w:spacing w:after="200" w:line="276" w:lineRule="auto"/>
        <w:jc w:val="both"/>
        <w:rPr>
          <w:rFonts w:cstheme="minorHAnsi"/>
          <w:sz w:val="22"/>
          <w:szCs w:val="22"/>
        </w:rPr>
      </w:pPr>
    </w:p>
    <w:p w14:paraId="340CF579" w14:textId="30CF0B44" w:rsidR="00A626AF" w:rsidRPr="007B24BC" w:rsidRDefault="00A626AF" w:rsidP="00A626AF">
      <w:pPr>
        <w:pStyle w:val="ListParagraph"/>
        <w:numPr>
          <w:ilvl w:val="0"/>
          <w:numId w:val="24"/>
        </w:numPr>
        <w:spacing w:after="200" w:line="276" w:lineRule="auto"/>
        <w:jc w:val="both"/>
        <w:rPr>
          <w:rFonts w:cstheme="minorHAnsi"/>
          <w:sz w:val="22"/>
          <w:szCs w:val="22"/>
        </w:rPr>
      </w:pPr>
      <w:r w:rsidRPr="007B24BC">
        <w:rPr>
          <w:rFonts w:cstheme="minorHAnsi"/>
          <w:sz w:val="22"/>
          <w:szCs w:val="22"/>
        </w:rPr>
        <w:t xml:space="preserve">direct </w:t>
      </w:r>
      <w:r w:rsidR="001E49EA">
        <w:rPr>
          <w:rFonts w:cstheme="minorHAnsi"/>
          <w:sz w:val="22"/>
          <w:szCs w:val="22"/>
        </w:rPr>
        <w:t xml:space="preserve">by open entry </w:t>
      </w:r>
      <w:r w:rsidRPr="007B24BC">
        <w:rPr>
          <w:rFonts w:cstheme="minorHAnsi"/>
          <w:sz w:val="22"/>
          <w:szCs w:val="22"/>
        </w:rPr>
        <w:t>(Senior Men and Women, Mixed</w:t>
      </w:r>
      <w:r w:rsidR="001E49EA">
        <w:rPr>
          <w:rFonts w:cstheme="minorHAnsi"/>
          <w:sz w:val="22"/>
          <w:szCs w:val="22"/>
        </w:rPr>
        <w:t>, Wheelchair Mixed Doubles</w:t>
      </w:r>
      <w:r w:rsidRPr="007B24BC">
        <w:rPr>
          <w:rFonts w:cstheme="minorHAnsi"/>
          <w:sz w:val="22"/>
          <w:szCs w:val="22"/>
        </w:rPr>
        <w:t>)</w:t>
      </w:r>
    </w:p>
    <w:p w14:paraId="7032033D" w14:textId="1F100779"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The WCF send out entry forms to Member Associations (MA) a number of months before the </w:t>
      </w:r>
      <w:r w:rsidR="00630278">
        <w:rPr>
          <w:rFonts w:asciiTheme="minorHAnsi" w:hAnsiTheme="minorHAnsi" w:cstheme="minorHAnsi"/>
          <w:sz w:val="22"/>
          <w:szCs w:val="22"/>
        </w:rPr>
        <w:t xml:space="preserve">Qualifying event / </w:t>
      </w:r>
      <w:r w:rsidRPr="007B24BC">
        <w:rPr>
          <w:rFonts w:asciiTheme="minorHAnsi" w:hAnsiTheme="minorHAnsi" w:cstheme="minorHAnsi"/>
          <w:sz w:val="22"/>
          <w:szCs w:val="22"/>
        </w:rPr>
        <w:t xml:space="preserve">WCF Championships, and this may also be before the respective ECA Championship has been played. At this stage a confirmation of an entry from an MA is all that is required, with details regarding team members being an optional inclusion.  Once the WCF entry date has passed an MA which withdraws from the </w:t>
      </w:r>
      <w:r w:rsidR="00630278">
        <w:rPr>
          <w:rFonts w:asciiTheme="minorHAnsi" w:hAnsiTheme="minorHAnsi" w:cstheme="minorHAnsi"/>
          <w:sz w:val="22"/>
          <w:szCs w:val="22"/>
        </w:rPr>
        <w:t xml:space="preserve">Qualifying event / </w:t>
      </w:r>
      <w:r w:rsidRPr="007B24BC">
        <w:rPr>
          <w:rFonts w:asciiTheme="minorHAnsi" w:hAnsiTheme="minorHAnsi" w:cstheme="minorHAnsi"/>
          <w:sz w:val="22"/>
          <w:szCs w:val="22"/>
        </w:rPr>
        <w:t xml:space="preserve">WCF Championship will be penalised financially and, if it is a persistent offender, will be barred from entering any </w:t>
      </w:r>
      <w:r w:rsidR="00630278">
        <w:rPr>
          <w:rFonts w:asciiTheme="minorHAnsi" w:hAnsiTheme="minorHAnsi" w:cstheme="minorHAnsi"/>
          <w:sz w:val="22"/>
          <w:szCs w:val="22"/>
        </w:rPr>
        <w:t xml:space="preserve">Qualifying event / </w:t>
      </w:r>
      <w:r w:rsidRPr="007B24BC">
        <w:rPr>
          <w:rFonts w:asciiTheme="minorHAnsi" w:hAnsiTheme="minorHAnsi" w:cstheme="minorHAnsi"/>
          <w:sz w:val="22"/>
          <w:szCs w:val="22"/>
        </w:rPr>
        <w:t>WCF Championship for a period of time. The penalties in 202</w:t>
      </w:r>
      <w:r w:rsidR="009E0AC6">
        <w:rPr>
          <w:rFonts w:asciiTheme="minorHAnsi" w:hAnsiTheme="minorHAnsi" w:cstheme="minorHAnsi"/>
          <w:sz w:val="22"/>
          <w:szCs w:val="22"/>
        </w:rPr>
        <w:t>3</w:t>
      </w:r>
      <w:r w:rsidRPr="007B24BC">
        <w:rPr>
          <w:rFonts w:asciiTheme="minorHAnsi" w:hAnsiTheme="minorHAnsi" w:cstheme="minorHAnsi"/>
          <w:sz w:val="22"/>
          <w:szCs w:val="22"/>
        </w:rPr>
        <w:t xml:space="preserve"> are as follows:</w:t>
      </w:r>
    </w:p>
    <w:p w14:paraId="49B324A9" w14:textId="77777777" w:rsidR="00A626AF" w:rsidRPr="007B24BC" w:rsidRDefault="00A626AF" w:rsidP="00A626AF">
      <w:pPr>
        <w:jc w:val="both"/>
        <w:rPr>
          <w:rFonts w:asciiTheme="minorHAnsi" w:hAnsiTheme="minorHAnsi" w:cstheme="minorHAnsi"/>
          <w:sz w:val="22"/>
          <w:szCs w:val="22"/>
        </w:rPr>
      </w:pPr>
    </w:p>
    <w:p w14:paraId="789237A4" w14:textId="335BA807" w:rsidR="00A626AF" w:rsidRPr="007B24BC" w:rsidRDefault="00A626AF" w:rsidP="00A626AF">
      <w:pPr>
        <w:pStyle w:val="ListParagraph"/>
        <w:numPr>
          <w:ilvl w:val="0"/>
          <w:numId w:val="28"/>
        </w:numPr>
        <w:rPr>
          <w:rFonts w:cstheme="minorHAnsi"/>
          <w:bCs/>
          <w:color w:val="000000"/>
          <w:sz w:val="22"/>
          <w:szCs w:val="22"/>
          <w:shd w:val="clear" w:color="auto" w:fill="FFFFFF"/>
        </w:rPr>
      </w:pPr>
      <w:r w:rsidRPr="007B24BC">
        <w:rPr>
          <w:rFonts w:cstheme="minorHAnsi"/>
          <w:bCs/>
          <w:color w:val="000000"/>
          <w:sz w:val="22"/>
          <w:szCs w:val="22"/>
          <w:shd w:val="clear" w:color="auto" w:fill="FFFFFF"/>
        </w:rPr>
        <w:t>1st withdrawal from any event = USD 1,000</w:t>
      </w:r>
      <w:r w:rsidR="00FF4091">
        <w:rPr>
          <w:rFonts w:cstheme="minorHAnsi"/>
          <w:bCs/>
          <w:color w:val="000000"/>
          <w:sz w:val="22"/>
          <w:szCs w:val="22"/>
          <w:shd w:val="clear" w:color="auto" w:fill="FFFFFF"/>
        </w:rPr>
        <w:t xml:space="preserve"> </w:t>
      </w:r>
    </w:p>
    <w:p w14:paraId="1C6D7D06" w14:textId="77777777" w:rsidR="00A626AF" w:rsidRPr="007B24BC" w:rsidRDefault="00A626AF" w:rsidP="00A626AF">
      <w:pPr>
        <w:pStyle w:val="ListParagraph"/>
        <w:numPr>
          <w:ilvl w:val="0"/>
          <w:numId w:val="28"/>
        </w:numPr>
        <w:rPr>
          <w:rFonts w:cstheme="minorHAnsi"/>
          <w:bCs/>
          <w:color w:val="000000"/>
          <w:sz w:val="22"/>
          <w:szCs w:val="22"/>
          <w:shd w:val="clear" w:color="auto" w:fill="FFFFFF"/>
        </w:rPr>
      </w:pPr>
      <w:r w:rsidRPr="007B24BC">
        <w:rPr>
          <w:rFonts w:cstheme="minorHAnsi"/>
          <w:bCs/>
          <w:color w:val="000000"/>
          <w:sz w:val="22"/>
          <w:szCs w:val="22"/>
          <w:shd w:val="clear" w:color="auto" w:fill="FFFFFF"/>
        </w:rPr>
        <w:t>2nd withdrawal (over a fixed period of 3 years, any events) = USD 2,000</w:t>
      </w:r>
    </w:p>
    <w:p w14:paraId="2F621F21" w14:textId="77777777" w:rsidR="00A626AF" w:rsidRPr="007B24BC" w:rsidRDefault="00A626AF" w:rsidP="00A626AF">
      <w:pPr>
        <w:pStyle w:val="ListParagraph"/>
        <w:numPr>
          <w:ilvl w:val="0"/>
          <w:numId w:val="28"/>
        </w:numPr>
        <w:rPr>
          <w:rFonts w:cstheme="minorHAnsi"/>
          <w:sz w:val="22"/>
          <w:szCs w:val="22"/>
        </w:rPr>
      </w:pPr>
      <w:r w:rsidRPr="007B24BC">
        <w:rPr>
          <w:rFonts w:cstheme="minorHAnsi"/>
          <w:bCs/>
          <w:color w:val="000000"/>
          <w:sz w:val="22"/>
          <w:szCs w:val="22"/>
          <w:shd w:val="clear" w:color="auto" w:fill="FFFFFF"/>
        </w:rPr>
        <w:t>3rd withdrawal (over a fixed period of 3 years, any events) = USD 3,000 plus a potential ban for all events of the following season.</w:t>
      </w:r>
    </w:p>
    <w:p w14:paraId="6251078F" w14:textId="77777777" w:rsidR="00A626AF" w:rsidRPr="007B24BC" w:rsidRDefault="00A626AF" w:rsidP="00A626AF">
      <w:pPr>
        <w:pStyle w:val="ListParagraph"/>
        <w:rPr>
          <w:rFonts w:cstheme="minorHAnsi"/>
          <w:sz w:val="22"/>
          <w:szCs w:val="22"/>
        </w:rPr>
      </w:pPr>
    </w:p>
    <w:p w14:paraId="599BD93B" w14:textId="77777777" w:rsidR="00A626AF" w:rsidRPr="007B24BC" w:rsidRDefault="00A626AF" w:rsidP="00A626AF">
      <w:pPr>
        <w:pStyle w:val="ListParagraph"/>
        <w:numPr>
          <w:ilvl w:val="0"/>
          <w:numId w:val="28"/>
        </w:numPr>
        <w:rPr>
          <w:rFonts w:cstheme="minorHAnsi"/>
          <w:sz w:val="22"/>
          <w:szCs w:val="22"/>
        </w:rPr>
      </w:pPr>
      <w:r w:rsidRPr="007B24BC">
        <w:rPr>
          <w:rFonts w:cstheme="minorHAnsi"/>
          <w:bCs/>
          <w:color w:val="000000"/>
          <w:sz w:val="22"/>
          <w:szCs w:val="22"/>
          <w:shd w:val="clear" w:color="auto" w:fill="FFFFFF"/>
        </w:rPr>
        <w:t>After a 3rd withdrawal the MA will be informed that a potential ban is to be discussed and the MA shall have the opportunity to inform the WCF Board of any mitigating circumstance. The Board will then make a decision on whether a ban is appropriate. The MA would have the right of an appeal to the Annual General Assembly (of the WCF).</w:t>
      </w:r>
    </w:p>
    <w:p w14:paraId="4AE995EF" w14:textId="77777777" w:rsidR="00A626AF" w:rsidRPr="007B24BC" w:rsidRDefault="00A626AF" w:rsidP="00A626AF">
      <w:pPr>
        <w:pStyle w:val="ListParagraph"/>
        <w:rPr>
          <w:rFonts w:cstheme="minorHAnsi"/>
          <w:sz w:val="22"/>
          <w:szCs w:val="22"/>
        </w:rPr>
      </w:pPr>
    </w:p>
    <w:p w14:paraId="7E29C212" w14:textId="77777777"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It is important therefore that the ECA has in place an effective team selection policy which will be able to react to varying circumstances that may arise during a season.</w:t>
      </w:r>
    </w:p>
    <w:p w14:paraId="23071AFC" w14:textId="77777777" w:rsidR="00A626AF" w:rsidRPr="007B24BC" w:rsidRDefault="00A626AF" w:rsidP="00A626AF">
      <w:pPr>
        <w:jc w:val="both"/>
        <w:rPr>
          <w:rFonts w:asciiTheme="minorHAnsi" w:hAnsiTheme="minorHAnsi" w:cstheme="minorHAnsi"/>
          <w:sz w:val="22"/>
          <w:szCs w:val="22"/>
        </w:rPr>
      </w:pPr>
    </w:p>
    <w:p w14:paraId="62A3057E" w14:textId="2DE76BB0"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About 6 weeks before the </w:t>
      </w:r>
      <w:r w:rsidR="00630278">
        <w:rPr>
          <w:rFonts w:asciiTheme="minorHAnsi" w:hAnsiTheme="minorHAnsi" w:cstheme="minorHAnsi"/>
          <w:sz w:val="22"/>
          <w:szCs w:val="22"/>
        </w:rPr>
        <w:t xml:space="preserve">Qualifying event / </w:t>
      </w:r>
      <w:r w:rsidRPr="007B24BC">
        <w:rPr>
          <w:rFonts w:asciiTheme="minorHAnsi" w:hAnsiTheme="minorHAnsi" w:cstheme="minorHAnsi"/>
          <w:sz w:val="22"/>
          <w:szCs w:val="22"/>
        </w:rPr>
        <w:t xml:space="preserve">WCF Championship various forms are sent out by the WCF to MA secretaries to confirm details of who is actually representing them in the </w:t>
      </w:r>
      <w:r w:rsidR="00630278">
        <w:rPr>
          <w:rFonts w:asciiTheme="minorHAnsi" w:hAnsiTheme="minorHAnsi" w:cstheme="minorHAnsi"/>
          <w:sz w:val="22"/>
          <w:szCs w:val="22"/>
        </w:rPr>
        <w:t>event</w:t>
      </w:r>
      <w:r w:rsidRPr="007B24BC">
        <w:rPr>
          <w:rFonts w:asciiTheme="minorHAnsi" w:hAnsiTheme="minorHAnsi" w:cstheme="minorHAnsi"/>
          <w:sz w:val="22"/>
          <w:szCs w:val="22"/>
        </w:rPr>
        <w:t xml:space="preserve">. The main team registration / release agreement form, which </w:t>
      </w:r>
      <w:r w:rsidR="00E500AC" w:rsidRPr="007B24BC">
        <w:rPr>
          <w:rFonts w:asciiTheme="minorHAnsi" w:hAnsiTheme="minorHAnsi" w:cstheme="minorHAnsi"/>
          <w:sz w:val="22"/>
          <w:szCs w:val="22"/>
        </w:rPr>
        <w:t>must</w:t>
      </w:r>
      <w:r w:rsidRPr="007B24BC">
        <w:rPr>
          <w:rFonts w:asciiTheme="minorHAnsi" w:hAnsiTheme="minorHAnsi" w:cstheme="minorHAnsi"/>
          <w:sz w:val="22"/>
          <w:szCs w:val="22"/>
        </w:rPr>
        <w:t xml:space="preserve"> be returned with details of the team members, has to be counter-signed by the ECA Secretary or President before being submitted to the WCF by the Secretary. In certain instances, the time between the issue of these forms and the Championship may be less than 6 weeks when consecutive championships follow each other closely in the calendar</w:t>
      </w:r>
      <w:r w:rsidR="00EF6FB3">
        <w:rPr>
          <w:rFonts w:asciiTheme="minorHAnsi" w:hAnsiTheme="minorHAnsi" w:cstheme="minorHAnsi"/>
          <w:sz w:val="22"/>
          <w:szCs w:val="22"/>
        </w:rPr>
        <w:t>.</w:t>
      </w:r>
    </w:p>
    <w:p w14:paraId="2316ABB6" w14:textId="77777777" w:rsidR="00A626AF" w:rsidRPr="007B24BC" w:rsidRDefault="00A626AF" w:rsidP="00A626AF">
      <w:pPr>
        <w:jc w:val="both"/>
        <w:rPr>
          <w:rFonts w:asciiTheme="minorHAnsi" w:hAnsiTheme="minorHAnsi" w:cstheme="minorHAnsi"/>
          <w:sz w:val="22"/>
          <w:szCs w:val="22"/>
        </w:rPr>
      </w:pPr>
    </w:p>
    <w:p w14:paraId="37C61F0A" w14:textId="77777777" w:rsidR="00A626AF" w:rsidRPr="001E49EA" w:rsidRDefault="00A626AF" w:rsidP="00A626AF">
      <w:pPr>
        <w:pStyle w:val="Heading3"/>
        <w:rPr>
          <w:rFonts w:asciiTheme="minorHAnsi" w:hAnsiTheme="minorHAnsi" w:cstheme="minorHAnsi"/>
        </w:rPr>
      </w:pPr>
      <w:bookmarkStart w:id="54" w:name="_Toc137537489"/>
      <w:r w:rsidRPr="001E49EA">
        <w:rPr>
          <w:rFonts w:asciiTheme="minorHAnsi" w:hAnsiTheme="minorHAnsi" w:cstheme="minorHAnsi"/>
        </w:rPr>
        <w:t>ECA Championships</w:t>
      </w:r>
      <w:bookmarkEnd w:id="54"/>
    </w:p>
    <w:p w14:paraId="46A185C5" w14:textId="77777777" w:rsidR="00A626AF" w:rsidRPr="007B24BC" w:rsidRDefault="00A626AF" w:rsidP="00A626AF">
      <w:pPr>
        <w:jc w:val="both"/>
        <w:rPr>
          <w:rFonts w:asciiTheme="minorHAnsi" w:hAnsiTheme="minorHAnsi" w:cstheme="minorHAnsi"/>
          <w:sz w:val="22"/>
          <w:szCs w:val="22"/>
        </w:rPr>
      </w:pPr>
    </w:p>
    <w:p w14:paraId="3D95A6D1" w14:textId="296D46E9"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To select teams to participate in the </w:t>
      </w:r>
      <w:r w:rsidR="00630278">
        <w:rPr>
          <w:rFonts w:asciiTheme="minorHAnsi" w:hAnsiTheme="minorHAnsi" w:cstheme="minorHAnsi"/>
          <w:sz w:val="22"/>
          <w:szCs w:val="22"/>
        </w:rPr>
        <w:t xml:space="preserve">Qualifying event / </w:t>
      </w:r>
      <w:r w:rsidRPr="007B24BC">
        <w:rPr>
          <w:rFonts w:asciiTheme="minorHAnsi" w:hAnsiTheme="minorHAnsi" w:cstheme="minorHAnsi"/>
          <w:sz w:val="22"/>
          <w:szCs w:val="22"/>
        </w:rPr>
        <w:t xml:space="preserve">WCF Championships the ECA holds a Championship each season for each group. </w:t>
      </w:r>
    </w:p>
    <w:p w14:paraId="312D6802" w14:textId="77777777" w:rsidR="00A626AF" w:rsidRPr="007B24BC" w:rsidRDefault="00A626AF" w:rsidP="00A626AF">
      <w:pPr>
        <w:jc w:val="both"/>
        <w:rPr>
          <w:rFonts w:asciiTheme="minorHAnsi" w:hAnsiTheme="minorHAnsi" w:cstheme="minorHAnsi"/>
          <w:sz w:val="22"/>
          <w:szCs w:val="22"/>
        </w:rPr>
      </w:pPr>
    </w:p>
    <w:p w14:paraId="35FBE487" w14:textId="0FB07BF5"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The one exception to this is for wheelchair curling where the selection of a team to compete in the </w:t>
      </w:r>
      <w:r w:rsidR="00630278">
        <w:rPr>
          <w:rFonts w:asciiTheme="minorHAnsi" w:hAnsiTheme="minorHAnsi" w:cstheme="minorHAnsi"/>
          <w:sz w:val="22"/>
          <w:szCs w:val="22"/>
        </w:rPr>
        <w:t xml:space="preserve">Qualifying event / </w:t>
      </w:r>
      <w:r w:rsidRPr="007B24BC">
        <w:rPr>
          <w:rFonts w:asciiTheme="minorHAnsi" w:hAnsiTheme="minorHAnsi" w:cstheme="minorHAnsi"/>
          <w:sz w:val="22"/>
          <w:szCs w:val="22"/>
        </w:rPr>
        <w:t>WCF Championships is the responsibility of the English Wheelchair Curling Association (EWCA).</w:t>
      </w:r>
    </w:p>
    <w:p w14:paraId="1B7AD3AE" w14:textId="77777777" w:rsidR="00A626AF" w:rsidRPr="007B24BC" w:rsidRDefault="00A626AF" w:rsidP="00A626AF">
      <w:pPr>
        <w:jc w:val="both"/>
        <w:rPr>
          <w:rFonts w:asciiTheme="minorHAnsi" w:hAnsiTheme="minorHAnsi" w:cstheme="minorHAnsi"/>
          <w:sz w:val="22"/>
          <w:szCs w:val="22"/>
        </w:rPr>
      </w:pPr>
    </w:p>
    <w:p w14:paraId="52177C5F" w14:textId="710A8EF3"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Entry to an ECA Championship is made via an entry form accompanied by the designated Entry Fee. The entry form for team events must contain the names of at least three ECA </w:t>
      </w:r>
      <w:r w:rsidR="00C75CD8">
        <w:rPr>
          <w:rFonts w:asciiTheme="minorHAnsi" w:hAnsiTheme="minorHAnsi" w:cstheme="minorHAnsi"/>
          <w:sz w:val="22"/>
          <w:szCs w:val="22"/>
        </w:rPr>
        <w:t>Full</w:t>
      </w:r>
      <w:r w:rsidRPr="007B24BC">
        <w:rPr>
          <w:rFonts w:asciiTheme="minorHAnsi" w:hAnsiTheme="minorHAnsi" w:cstheme="minorHAnsi"/>
          <w:sz w:val="22"/>
          <w:szCs w:val="22"/>
        </w:rPr>
        <w:t xml:space="preserve"> Members; for the Mixed Doubles there must be two names listed (one male and one female).</w:t>
      </w:r>
    </w:p>
    <w:p w14:paraId="6A0B3142" w14:textId="77777777" w:rsidR="00A626AF" w:rsidRPr="007B24BC" w:rsidRDefault="00A626AF" w:rsidP="00A626AF">
      <w:pPr>
        <w:jc w:val="both"/>
        <w:rPr>
          <w:rFonts w:asciiTheme="minorHAnsi" w:hAnsiTheme="minorHAnsi" w:cstheme="minorHAnsi"/>
          <w:sz w:val="22"/>
          <w:szCs w:val="22"/>
        </w:rPr>
      </w:pPr>
    </w:p>
    <w:p w14:paraId="6CD147C7" w14:textId="406D2CD4" w:rsidR="00A626AF" w:rsidRPr="007B24BC" w:rsidRDefault="00C34DBE"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Changes or additions to the names submitted on the entry form, and confirmation of the full team line-up must be notified in writing / by email to the Competitions Convenor and Chief Umpire at least 24 hours before the start of an ECA Championship (the start of a Championship is defined as the time listed for the beginning of official pre-Championship practice or for the beginning of the pre-game practice for the first session of play, if there is no official pre-Championship practice) at which point at </w:t>
      </w:r>
      <w:r w:rsidRPr="007B24BC">
        <w:rPr>
          <w:rFonts w:asciiTheme="minorHAnsi" w:hAnsiTheme="minorHAnsi" w:cstheme="minorHAnsi"/>
          <w:sz w:val="22"/>
          <w:szCs w:val="22"/>
        </w:rPr>
        <w:lastRenderedPageBreak/>
        <w:t>least 4 (2 in Mixed Doubles) players must be registered. No changes will be allowed after this time except in exceptional circumstances and with the approval of the Competitions Convenor or Chief Umpire. If a team requires to use a coach during the championship their identity must be declared to the Chief Umpire no later than the end of the pre-championship team meeting.</w:t>
      </w:r>
    </w:p>
    <w:p w14:paraId="33BB8FB6" w14:textId="77777777" w:rsidR="00A626AF" w:rsidRPr="007B24BC" w:rsidRDefault="00A626AF" w:rsidP="00A626AF">
      <w:pPr>
        <w:jc w:val="both"/>
        <w:rPr>
          <w:rFonts w:asciiTheme="minorHAnsi" w:hAnsiTheme="minorHAnsi" w:cstheme="minorHAnsi"/>
          <w:b/>
          <w:sz w:val="22"/>
          <w:szCs w:val="22"/>
        </w:rPr>
      </w:pPr>
    </w:p>
    <w:p w14:paraId="3D84FAAE" w14:textId="77777777" w:rsidR="00A626AF" w:rsidRPr="007B24BC" w:rsidRDefault="00A626AF" w:rsidP="00A626AF">
      <w:pPr>
        <w:jc w:val="both"/>
        <w:rPr>
          <w:rStyle w:val="Heading2Char"/>
          <w:rFonts w:asciiTheme="minorHAnsi" w:hAnsiTheme="minorHAnsi" w:cstheme="minorHAnsi"/>
          <w:sz w:val="22"/>
          <w:szCs w:val="22"/>
        </w:rPr>
      </w:pPr>
      <w:bookmarkStart w:id="55" w:name="_Toc137537490"/>
      <w:r w:rsidRPr="007B24BC">
        <w:rPr>
          <w:rStyle w:val="Heading2Char"/>
          <w:rFonts w:asciiTheme="minorHAnsi" w:hAnsiTheme="minorHAnsi" w:cstheme="minorHAnsi"/>
          <w:sz w:val="22"/>
          <w:szCs w:val="22"/>
        </w:rPr>
        <w:t>Team selection – teams of 4/5</w:t>
      </w:r>
      <w:bookmarkEnd w:id="55"/>
      <w:r w:rsidRPr="007B24BC">
        <w:rPr>
          <w:rStyle w:val="Heading2Char"/>
          <w:rFonts w:asciiTheme="minorHAnsi" w:hAnsiTheme="minorHAnsi" w:cstheme="minorHAnsi"/>
          <w:sz w:val="22"/>
          <w:szCs w:val="22"/>
        </w:rPr>
        <w:t xml:space="preserve"> </w:t>
      </w:r>
    </w:p>
    <w:p w14:paraId="3191BC94" w14:textId="77777777" w:rsidR="00A626AF" w:rsidRPr="007B24BC" w:rsidRDefault="00A626AF" w:rsidP="00A626AF">
      <w:pPr>
        <w:jc w:val="both"/>
        <w:rPr>
          <w:rStyle w:val="Heading2Char"/>
          <w:rFonts w:asciiTheme="minorHAnsi" w:hAnsiTheme="minorHAnsi" w:cstheme="minorHAnsi"/>
          <w:sz w:val="22"/>
          <w:szCs w:val="22"/>
        </w:rPr>
      </w:pPr>
    </w:p>
    <w:p w14:paraId="3EFC4BAA" w14:textId="69F9CECE"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The default position is that the team winning the ECA Championship as defined at the start of the competition will be selected to represent England in all of the respective </w:t>
      </w:r>
      <w:r w:rsidR="00630278">
        <w:rPr>
          <w:rFonts w:asciiTheme="minorHAnsi" w:hAnsiTheme="minorHAnsi" w:cstheme="minorHAnsi"/>
          <w:sz w:val="22"/>
          <w:szCs w:val="22"/>
        </w:rPr>
        <w:t xml:space="preserve">Qualifying events / </w:t>
      </w:r>
      <w:r w:rsidRPr="007B24BC">
        <w:rPr>
          <w:rFonts w:asciiTheme="minorHAnsi" w:hAnsiTheme="minorHAnsi" w:cstheme="minorHAnsi"/>
          <w:sz w:val="22"/>
          <w:szCs w:val="22"/>
        </w:rPr>
        <w:t xml:space="preserve">WCF Championship(s) in the forthcoming season for that group. Note that some or all of these </w:t>
      </w:r>
      <w:r w:rsidR="00630278">
        <w:rPr>
          <w:rFonts w:asciiTheme="minorHAnsi" w:hAnsiTheme="minorHAnsi" w:cstheme="minorHAnsi"/>
          <w:sz w:val="22"/>
          <w:szCs w:val="22"/>
        </w:rPr>
        <w:t xml:space="preserve">Qualifying events / </w:t>
      </w:r>
      <w:r w:rsidRPr="007B24BC">
        <w:rPr>
          <w:rFonts w:asciiTheme="minorHAnsi" w:hAnsiTheme="minorHAnsi" w:cstheme="minorHAnsi"/>
          <w:sz w:val="22"/>
          <w:szCs w:val="22"/>
        </w:rPr>
        <w:t>WCF Championships may take place the season after the ECA Championship has been played.</w:t>
      </w:r>
    </w:p>
    <w:p w14:paraId="6FEF80B0" w14:textId="77777777" w:rsidR="00A626AF" w:rsidRPr="007B24BC" w:rsidRDefault="00A626AF" w:rsidP="00A626AF">
      <w:pPr>
        <w:jc w:val="both"/>
        <w:rPr>
          <w:rFonts w:asciiTheme="minorHAnsi" w:hAnsiTheme="minorHAnsi" w:cstheme="minorHAnsi"/>
          <w:sz w:val="22"/>
          <w:szCs w:val="22"/>
        </w:rPr>
      </w:pPr>
    </w:p>
    <w:p w14:paraId="5228C829" w14:textId="05A2BE50"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The team which is entered for a </w:t>
      </w:r>
      <w:r w:rsidR="00C75CD8">
        <w:rPr>
          <w:rFonts w:asciiTheme="minorHAnsi" w:hAnsiTheme="minorHAnsi" w:cstheme="minorHAnsi"/>
          <w:sz w:val="22"/>
          <w:szCs w:val="22"/>
        </w:rPr>
        <w:t>Qualifying event (Regional or World)</w:t>
      </w:r>
      <w:r w:rsidRPr="007B24BC">
        <w:rPr>
          <w:rFonts w:asciiTheme="minorHAnsi" w:hAnsiTheme="minorHAnsi" w:cstheme="minorHAnsi"/>
          <w:sz w:val="22"/>
          <w:szCs w:val="22"/>
        </w:rPr>
        <w:t xml:space="preserve">, as identified in Figure 1, will be expected to represent England in the subsequent WCF World Championship if it qualifies. If this team which played in the </w:t>
      </w:r>
      <w:r w:rsidR="00C75CD8">
        <w:rPr>
          <w:rFonts w:asciiTheme="minorHAnsi" w:hAnsiTheme="minorHAnsi" w:cstheme="minorHAnsi"/>
          <w:sz w:val="22"/>
          <w:szCs w:val="22"/>
        </w:rPr>
        <w:t xml:space="preserve">Qualifying event </w:t>
      </w:r>
      <w:r w:rsidRPr="007B24BC">
        <w:rPr>
          <w:rFonts w:asciiTheme="minorHAnsi" w:hAnsiTheme="minorHAnsi" w:cstheme="minorHAnsi"/>
          <w:sz w:val="22"/>
          <w:szCs w:val="22"/>
        </w:rPr>
        <w:t xml:space="preserve">is unable to do so then the Team Selection Process described </w:t>
      </w:r>
      <w:r w:rsidR="00C75CD8">
        <w:rPr>
          <w:rFonts w:asciiTheme="minorHAnsi" w:hAnsiTheme="minorHAnsi" w:cstheme="minorHAnsi"/>
          <w:sz w:val="22"/>
          <w:szCs w:val="22"/>
        </w:rPr>
        <w:t>below</w:t>
      </w:r>
      <w:r w:rsidRPr="007B24BC">
        <w:rPr>
          <w:rFonts w:asciiTheme="minorHAnsi" w:hAnsiTheme="minorHAnsi" w:cstheme="minorHAnsi"/>
          <w:sz w:val="22"/>
          <w:szCs w:val="22"/>
        </w:rPr>
        <w:t xml:space="preserve"> will be initiated.</w:t>
      </w:r>
    </w:p>
    <w:p w14:paraId="0193C037" w14:textId="77777777" w:rsidR="00A626AF" w:rsidRPr="007B24BC" w:rsidRDefault="00A626AF" w:rsidP="00A626AF">
      <w:pPr>
        <w:jc w:val="both"/>
        <w:rPr>
          <w:rFonts w:asciiTheme="minorHAnsi" w:hAnsiTheme="minorHAnsi" w:cstheme="minorHAnsi"/>
          <w:sz w:val="22"/>
          <w:szCs w:val="22"/>
        </w:rPr>
      </w:pPr>
    </w:p>
    <w:p w14:paraId="1C41A000" w14:textId="734E6E7C"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If only one team enters a particular ECA Championship then that team will be selected to represent England in the respective </w:t>
      </w:r>
      <w:r w:rsidR="00C75CD8">
        <w:rPr>
          <w:rFonts w:asciiTheme="minorHAnsi" w:hAnsiTheme="minorHAnsi" w:cstheme="minorHAnsi"/>
          <w:sz w:val="22"/>
          <w:szCs w:val="22"/>
        </w:rPr>
        <w:t xml:space="preserve">Qualifying event and / or </w:t>
      </w:r>
      <w:r w:rsidRPr="007B24BC">
        <w:rPr>
          <w:rFonts w:asciiTheme="minorHAnsi" w:hAnsiTheme="minorHAnsi" w:cstheme="minorHAnsi"/>
          <w:sz w:val="22"/>
          <w:szCs w:val="22"/>
        </w:rPr>
        <w:t>WCF Championship.</w:t>
      </w:r>
    </w:p>
    <w:p w14:paraId="1CA3E550" w14:textId="77777777" w:rsidR="00A626AF" w:rsidRPr="007B24BC" w:rsidRDefault="00A626AF" w:rsidP="00A626AF">
      <w:pPr>
        <w:jc w:val="both"/>
        <w:rPr>
          <w:rFonts w:asciiTheme="minorHAnsi" w:hAnsiTheme="minorHAnsi" w:cstheme="minorHAnsi"/>
          <w:sz w:val="22"/>
          <w:szCs w:val="22"/>
        </w:rPr>
      </w:pPr>
    </w:p>
    <w:p w14:paraId="56A0EDB7" w14:textId="12BA2547"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An announcement of the selected team for each </w:t>
      </w:r>
      <w:r w:rsidR="00630278">
        <w:rPr>
          <w:rFonts w:asciiTheme="minorHAnsi" w:hAnsiTheme="minorHAnsi" w:cstheme="minorHAnsi"/>
          <w:sz w:val="22"/>
          <w:szCs w:val="22"/>
        </w:rPr>
        <w:t xml:space="preserve">Qualifying event / </w:t>
      </w:r>
      <w:r w:rsidRPr="007B24BC">
        <w:rPr>
          <w:rFonts w:asciiTheme="minorHAnsi" w:hAnsiTheme="minorHAnsi" w:cstheme="minorHAnsi"/>
          <w:sz w:val="22"/>
          <w:szCs w:val="22"/>
        </w:rPr>
        <w:t>WCF Championship will be made publicly as soon as it has been confirmed and registered with the WCF.</w:t>
      </w:r>
    </w:p>
    <w:p w14:paraId="76CC57C9" w14:textId="77777777" w:rsidR="00A626AF" w:rsidRPr="007B24BC" w:rsidRDefault="00A626AF" w:rsidP="00A626AF">
      <w:pPr>
        <w:jc w:val="both"/>
        <w:rPr>
          <w:rFonts w:asciiTheme="minorHAnsi" w:hAnsiTheme="minorHAnsi" w:cstheme="minorHAnsi"/>
          <w:sz w:val="22"/>
          <w:szCs w:val="22"/>
        </w:rPr>
      </w:pPr>
    </w:p>
    <w:p w14:paraId="1850BB80" w14:textId="77777777" w:rsidR="00A626AF" w:rsidRPr="001E49EA" w:rsidRDefault="00A626AF" w:rsidP="001E49EA">
      <w:pPr>
        <w:jc w:val="both"/>
        <w:rPr>
          <w:rStyle w:val="Heading2Char"/>
          <w:rFonts w:asciiTheme="minorHAnsi" w:hAnsiTheme="minorHAnsi" w:cstheme="minorHAnsi"/>
          <w:color w:val="auto"/>
          <w:sz w:val="24"/>
          <w:szCs w:val="24"/>
        </w:rPr>
      </w:pPr>
      <w:bookmarkStart w:id="56" w:name="_Toc137537491"/>
      <w:r w:rsidRPr="001E49EA">
        <w:rPr>
          <w:rStyle w:val="Heading2Char"/>
          <w:rFonts w:asciiTheme="minorHAnsi" w:hAnsiTheme="minorHAnsi" w:cstheme="minorHAnsi"/>
          <w:color w:val="auto"/>
          <w:sz w:val="24"/>
          <w:szCs w:val="24"/>
        </w:rPr>
        <w:t>Selection of alternative team if required</w:t>
      </w:r>
      <w:bookmarkEnd w:id="56"/>
    </w:p>
    <w:p w14:paraId="6C35CC2E" w14:textId="77777777" w:rsidR="00A626AF" w:rsidRPr="007B24BC" w:rsidRDefault="00A626AF" w:rsidP="00A626AF">
      <w:pPr>
        <w:jc w:val="both"/>
        <w:rPr>
          <w:rFonts w:asciiTheme="minorHAnsi" w:hAnsiTheme="minorHAnsi" w:cstheme="minorHAnsi"/>
          <w:sz w:val="22"/>
          <w:szCs w:val="22"/>
        </w:rPr>
      </w:pPr>
    </w:p>
    <w:p w14:paraId="66E6E0C4" w14:textId="17CFA406"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There are a number of scenarios where the ECA Council may need to be involved in the selection of an alternative team to participate in </w:t>
      </w:r>
      <w:r w:rsidR="00C75CD8">
        <w:rPr>
          <w:rFonts w:asciiTheme="minorHAnsi" w:hAnsiTheme="minorHAnsi" w:cstheme="minorHAnsi"/>
          <w:sz w:val="22"/>
          <w:szCs w:val="22"/>
        </w:rPr>
        <w:t xml:space="preserve">a Qualifying event and / </w:t>
      </w:r>
      <w:r w:rsidR="00E500AC">
        <w:rPr>
          <w:rFonts w:asciiTheme="minorHAnsi" w:hAnsiTheme="minorHAnsi" w:cstheme="minorHAnsi"/>
          <w:sz w:val="22"/>
          <w:szCs w:val="22"/>
        </w:rPr>
        <w:t>or WCF</w:t>
      </w:r>
      <w:r w:rsidRPr="007B24BC">
        <w:rPr>
          <w:rFonts w:asciiTheme="minorHAnsi" w:hAnsiTheme="minorHAnsi" w:cstheme="minorHAnsi"/>
          <w:sz w:val="22"/>
          <w:szCs w:val="22"/>
        </w:rPr>
        <w:t xml:space="preserve"> Championship.</w:t>
      </w:r>
    </w:p>
    <w:p w14:paraId="4249BA4F" w14:textId="77777777" w:rsidR="00A626AF" w:rsidRPr="007B24BC" w:rsidRDefault="00A626AF" w:rsidP="00A626AF">
      <w:pPr>
        <w:jc w:val="both"/>
        <w:rPr>
          <w:rFonts w:asciiTheme="minorHAnsi" w:hAnsiTheme="minorHAnsi" w:cstheme="minorHAnsi"/>
          <w:sz w:val="22"/>
          <w:szCs w:val="22"/>
        </w:rPr>
      </w:pPr>
    </w:p>
    <w:p w14:paraId="217D5340" w14:textId="29CA7B73"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Any proposed change or additions to the team which won the ECA Championships must be approved by the ECA Council before the team registration / release agreement form for the </w:t>
      </w:r>
      <w:r w:rsidR="00C75CD8">
        <w:rPr>
          <w:rFonts w:asciiTheme="minorHAnsi" w:hAnsiTheme="minorHAnsi" w:cstheme="minorHAnsi"/>
          <w:sz w:val="22"/>
          <w:szCs w:val="22"/>
        </w:rPr>
        <w:t xml:space="preserve">Qualifying event or </w:t>
      </w:r>
      <w:r w:rsidRPr="007B24BC">
        <w:rPr>
          <w:rFonts w:asciiTheme="minorHAnsi" w:hAnsiTheme="minorHAnsi" w:cstheme="minorHAnsi"/>
          <w:sz w:val="22"/>
          <w:szCs w:val="22"/>
        </w:rPr>
        <w:t>WCF Championship is signed-off and submitted. The only exception will be in cases of </w:t>
      </w:r>
      <w:r w:rsidRPr="007B24BC">
        <w:rPr>
          <w:rFonts w:asciiTheme="minorHAnsi" w:hAnsiTheme="minorHAnsi" w:cstheme="minorHAnsi"/>
          <w:i/>
          <w:sz w:val="22"/>
          <w:szCs w:val="22"/>
        </w:rPr>
        <w:t>force majeure</w:t>
      </w:r>
      <w:r w:rsidRPr="007B24BC">
        <w:rPr>
          <w:rFonts w:asciiTheme="minorHAnsi" w:hAnsiTheme="minorHAnsi" w:cstheme="minorHAnsi"/>
          <w:sz w:val="22"/>
          <w:szCs w:val="22"/>
        </w:rPr>
        <w:t xml:space="preserve"> after this date. </w:t>
      </w:r>
    </w:p>
    <w:p w14:paraId="5FEF7CF7" w14:textId="77777777" w:rsidR="00A626AF" w:rsidRPr="007B24BC" w:rsidRDefault="00A626AF" w:rsidP="00A626AF">
      <w:pPr>
        <w:pStyle w:val="Heading5"/>
        <w:rPr>
          <w:rFonts w:asciiTheme="minorHAnsi" w:hAnsiTheme="minorHAnsi" w:cstheme="minorHAnsi"/>
          <w:b/>
          <w:color w:val="000000" w:themeColor="text1"/>
          <w:sz w:val="22"/>
          <w:szCs w:val="22"/>
        </w:rPr>
      </w:pPr>
      <w:r w:rsidRPr="007B24BC">
        <w:rPr>
          <w:rFonts w:asciiTheme="minorHAnsi" w:hAnsiTheme="minorHAnsi" w:cstheme="minorHAnsi"/>
          <w:b/>
          <w:color w:val="000000" w:themeColor="text1"/>
          <w:sz w:val="22"/>
          <w:szCs w:val="22"/>
        </w:rPr>
        <w:t>Changes to the Winning Team</w:t>
      </w:r>
    </w:p>
    <w:p w14:paraId="0199EAD9" w14:textId="77777777" w:rsidR="00A626AF" w:rsidRPr="007B24BC" w:rsidRDefault="00A626AF" w:rsidP="00A626AF">
      <w:pPr>
        <w:jc w:val="both"/>
        <w:rPr>
          <w:rFonts w:asciiTheme="minorHAnsi" w:hAnsiTheme="minorHAnsi" w:cstheme="minorHAnsi"/>
          <w:sz w:val="22"/>
          <w:szCs w:val="22"/>
        </w:rPr>
      </w:pPr>
    </w:p>
    <w:p w14:paraId="08D33584" w14:textId="77777777"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There are occasions where changes are required or requested to the team which wins the ECA Championship:</w:t>
      </w:r>
    </w:p>
    <w:p w14:paraId="29B8C2A7" w14:textId="77777777" w:rsidR="00A626AF" w:rsidRPr="007B24BC" w:rsidRDefault="00A626AF" w:rsidP="00A626AF">
      <w:pPr>
        <w:jc w:val="both"/>
        <w:rPr>
          <w:rFonts w:asciiTheme="minorHAnsi" w:hAnsiTheme="minorHAnsi" w:cstheme="minorHAnsi"/>
          <w:sz w:val="22"/>
          <w:szCs w:val="22"/>
        </w:rPr>
      </w:pPr>
    </w:p>
    <w:p w14:paraId="30103A67" w14:textId="77777777" w:rsidR="00A626AF" w:rsidRPr="007B24BC" w:rsidRDefault="00A626AF" w:rsidP="00A626AF">
      <w:pPr>
        <w:pStyle w:val="ListParagraph"/>
        <w:numPr>
          <w:ilvl w:val="0"/>
          <w:numId w:val="30"/>
        </w:numPr>
        <w:jc w:val="both"/>
        <w:rPr>
          <w:rFonts w:cstheme="minorHAnsi"/>
          <w:sz w:val="22"/>
          <w:szCs w:val="22"/>
        </w:rPr>
      </w:pPr>
      <w:r w:rsidRPr="007B24BC">
        <w:rPr>
          <w:rFonts w:cstheme="minorHAnsi"/>
          <w:sz w:val="22"/>
          <w:szCs w:val="22"/>
        </w:rPr>
        <w:t>when proposed changes to the winning team after an ECA Championship are requested.</w:t>
      </w:r>
    </w:p>
    <w:p w14:paraId="799D4650" w14:textId="77777777" w:rsidR="00A626AF" w:rsidRPr="007B24BC" w:rsidRDefault="00A626AF" w:rsidP="00A626AF">
      <w:pPr>
        <w:jc w:val="both"/>
        <w:rPr>
          <w:rFonts w:asciiTheme="minorHAnsi" w:hAnsiTheme="minorHAnsi" w:cstheme="minorHAnsi"/>
          <w:sz w:val="22"/>
          <w:szCs w:val="22"/>
        </w:rPr>
      </w:pPr>
    </w:p>
    <w:p w14:paraId="219F58CC" w14:textId="77777777" w:rsidR="00A626AF" w:rsidRPr="007B24BC" w:rsidRDefault="00A626AF" w:rsidP="00A626AF">
      <w:pPr>
        <w:pStyle w:val="Heading3"/>
        <w:rPr>
          <w:rStyle w:val="IntenseEmphasis"/>
          <w:rFonts w:asciiTheme="minorHAnsi" w:hAnsiTheme="minorHAnsi" w:cstheme="minorHAnsi"/>
          <w:b/>
          <w:sz w:val="22"/>
          <w:szCs w:val="22"/>
        </w:rPr>
      </w:pPr>
      <w:bookmarkStart w:id="57" w:name="_Toc137537492"/>
      <w:r w:rsidRPr="007B24BC">
        <w:rPr>
          <w:rStyle w:val="IntenseEmphasis"/>
          <w:rFonts w:asciiTheme="minorHAnsi" w:hAnsiTheme="minorHAnsi" w:cstheme="minorHAnsi"/>
          <w:sz w:val="22"/>
          <w:szCs w:val="22"/>
        </w:rPr>
        <w:t>Changes to the winning team after an ECA Championship</w:t>
      </w:r>
      <w:bookmarkEnd w:id="57"/>
    </w:p>
    <w:p w14:paraId="791E515D" w14:textId="77777777" w:rsidR="00A626AF" w:rsidRPr="007B24BC" w:rsidRDefault="00A626AF" w:rsidP="00A626AF">
      <w:pPr>
        <w:jc w:val="both"/>
        <w:rPr>
          <w:rFonts w:asciiTheme="minorHAnsi" w:hAnsiTheme="minorHAnsi" w:cstheme="minorHAnsi"/>
          <w:sz w:val="22"/>
          <w:szCs w:val="22"/>
        </w:rPr>
      </w:pPr>
    </w:p>
    <w:p w14:paraId="1B245306" w14:textId="44CE81C2"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If one member of the winning team is unable to participate in the </w:t>
      </w:r>
      <w:r w:rsidR="00C75CD8">
        <w:rPr>
          <w:rFonts w:asciiTheme="minorHAnsi" w:hAnsiTheme="minorHAnsi" w:cstheme="minorHAnsi"/>
          <w:sz w:val="22"/>
          <w:szCs w:val="22"/>
        </w:rPr>
        <w:t xml:space="preserve">Qualifying event / </w:t>
      </w:r>
      <w:r w:rsidRPr="007B24BC">
        <w:rPr>
          <w:rFonts w:asciiTheme="minorHAnsi" w:hAnsiTheme="minorHAnsi" w:cstheme="minorHAnsi"/>
          <w:sz w:val="22"/>
          <w:szCs w:val="22"/>
        </w:rPr>
        <w:t>WCF Championship and a replacement is required, or if a 5</w:t>
      </w:r>
      <w:r w:rsidRPr="007B24BC">
        <w:rPr>
          <w:rFonts w:asciiTheme="minorHAnsi" w:hAnsiTheme="minorHAnsi" w:cstheme="minorHAnsi"/>
          <w:sz w:val="22"/>
          <w:szCs w:val="22"/>
          <w:vertAlign w:val="superscript"/>
        </w:rPr>
        <w:t>th</w:t>
      </w:r>
      <w:r w:rsidRPr="007B24BC">
        <w:rPr>
          <w:rFonts w:asciiTheme="minorHAnsi" w:hAnsiTheme="minorHAnsi" w:cstheme="minorHAnsi"/>
          <w:sz w:val="22"/>
          <w:szCs w:val="22"/>
        </w:rPr>
        <w:t xml:space="preserve"> player has to be added to a previously registered </w:t>
      </w:r>
      <w:r w:rsidR="00E500AC" w:rsidRPr="007B24BC">
        <w:rPr>
          <w:rFonts w:asciiTheme="minorHAnsi" w:hAnsiTheme="minorHAnsi" w:cstheme="minorHAnsi"/>
          <w:sz w:val="22"/>
          <w:szCs w:val="22"/>
        </w:rPr>
        <w:t>4-person</w:t>
      </w:r>
      <w:r w:rsidRPr="007B24BC">
        <w:rPr>
          <w:rFonts w:asciiTheme="minorHAnsi" w:hAnsiTheme="minorHAnsi" w:cstheme="minorHAnsi"/>
          <w:sz w:val="22"/>
          <w:szCs w:val="22"/>
        </w:rPr>
        <w:t xml:space="preserve"> team, then the skip or coach of the team should inform the ECA Secretary of the identity of that person. The Secretary will inform the Council of the change / addition and if no objection is received from a Council member with 72 </w:t>
      </w:r>
      <w:r w:rsidR="00E500AC" w:rsidRPr="007B24BC">
        <w:rPr>
          <w:rFonts w:asciiTheme="minorHAnsi" w:hAnsiTheme="minorHAnsi" w:cstheme="minorHAnsi"/>
          <w:sz w:val="22"/>
          <w:szCs w:val="22"/>
        </w:rPr>
        <w:t>hours,</w:t>
      </w:r>
      <w:r w:rsidRPr="007B24BC">
        <w:rPr>
          <w:rFonts w:asciiTheme="minorHAnsi" w:hAnsiTheme="minorHAnsi" w:cstheme="minorHAnsi"/>
          <w:sz w:val="22"/>
          <w:szCs w:val="22"/>
        </w:rPr>
        <w:t xml:space="preserve"> then the change will be agreed. </w:t>
      </w:r>
    </w:p>
    <w:p w14:paraId="5B91D8EE" w14:textId="77777777" w:rsidR="00A626AF" w:rsidRPr="007B24BC" w:rsidRDefault="00A626AF" w:rsidP="00A626AF">
      <w:pPr>
        <w:jc w:val="both"/>
        <w:rPr>
          <w:rFonts w:asciiTheme="minorHAnsi" w:hAnsiTheme="minorHAnsi" w:cstheme="minorHAnsi"/>
          <w:sz w:val="22"/>
          <w:szCs w:val="22"/>
        </w:rPr>
      </w:pPr>
    </w:p>
    <w:p w14:paraId="053C14CE" w14:textId="150328A8"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If two or more members of the winning team are unable to </w:t>
      </w:r>
      <w:r w:rsidR="00E500AC" w:rsidRPr="007B24BC">
        <w:rPr>
          <w:rFonts w:asciiTheme="minorHAnsi" w:hAnsiTheme="minorHAnsi" w:cstheme="minorHAnsi"/>
          <w:sz w:val="22"/>
          <w:szCs w:val="22"/>
        </w:rPr>
        <w:t>participate,</w:t>
      </w:r>
      <w:r w:rsidRPr="007B24BC">
        <w:rPr>
          <w:rFonts w:asciiTheme="minorHAnsi" w:hAnsiTheme="minorHAnsi" w:cstheme="minorHAnsi"/>
          <w:sz w:val="22"/>
          <w:szCs w:val="22"/>
        </w:rPr>
        <w:t xml:space="preserve"> then the skip or coach of the team must apply to the ECA Secretary by email or post no later than 2 months before the start of the </w:t>
      </w:r>
      <w:r w:rsidR="00C75CD8">
        <w:rPr>
          <w:rFonts w:asciiTheme="minorHAnsi" w:hAnsiTheme="minorHAnsi" w:cstheme="minorHAnsi"/>
          <w:sz w:val="22"/>
          <w:szCs w:val="22"/>
        </w:rPr>
        <w:lastRenderedPageBreak/>
        <w:t xml:space="preserve">Qualifying event / </w:t>
      </w:r>
      <w:r w:rsidRPr="007B24BC">
        <w:rPr>
          <w:rFonts w:asciiTheme="minorHAnsi" w:hAnsiTheme="minorHAnsi" w:cstheme="minorHAnsi"/>
          <w:sz w:val="22"/>
          <w:szCs w:val="22"/>
        </w:rPr>
        <w:t xml:space="preserve">WCF Championship. If the time between Championships is less than 2 months then a suitable date will be agreed between the team and the ECA Secretary. The submission from the team must specify the new line-up and must include a full explanation of why the change is being requested and how any issues with respect to </w:t>
      </w:r>
      <w:r w:rsidR="00800D44" w:rsidRPr="007B24BC">
        <w:rPr>
          <w:rFonts w:asciiTheme="minorHAnsi" w:hAnsiTheme="minorHAnsi" w:cstheme="minorHAnsi"/>
          <w:sz w:val="22"/>
          <w:szCs w:val="22"/>
        </w:rPr>
        <w:t xml:space="preserve">uniform </w:t>
      </w:r>
      <w:r w:rsidRPr="007B24BC">
        <w:rPr>
          <w:rFonts w:asciiTheme="minorHAnsi" w:hAnsiTheme="minorHAnsi" w:cstheme="minorHAnsi"/>
          <w:sz w:val="22"/>
          <w:szCs w:val="22"/>
        </w:rPr>
        <w:t xml:space="preserve">will be resolved. </w:t>
      </w:r>
    </w:p>
    <w:p w14:paraId="6CF6DD5A" w14:textId="77777777" w:rsidR="00A626AF" w:rsidRPr="007B24BC" w:rsidRDefault="00A626AF" w:rsidP="00A626AF">
      <w:pPr>
        <w:jc w:val="both"/>
        <w:rPr>
          <w:rFonts w:asciiTheme="minorHAnsi" w:hAnsiTheme="minorHAnsi" w:cstheme="minorHAnsi"/>
          <w:sz w:val="22"/>
          <w:szCs w:val="22"/>
        </w:rPr>
      </w:pPr>
    </w:p>
    <w:p w14:paraId="5596C094" w14:textId="2E257C14" w:rsidR="00A626AF" w:rsidRPr="007B24BC" w:rsidRDefault="00A626AF" w:rsidP="00A626AF">
      <w:pPr>
        <w:jc w:val="both"/>
        <w:rPr>
          <w:rFonts w:asciiTheme="minorHAnsi" w:hAnsiTheme="minorHAnsi" w:cstheme="minorHAnsi"/>
          <w:color w:val="FF0000"/>
          <w:sz w:val="22"/>
          <w:szCs w:val="22"/>
        </w:rPr>
      </w:pPr>
      <w:r w:rsidRPr="007B24BC">
        <w:rPr>
          <w:rFonts w:asciiTheme="minorHAnsi" w:hAnsiTheme="minorHAnsi" w:cstheme="minorHAnsi"/>
          <w:sz w:val="22"/>
          <w:szCs w:val="22"/>
        </w:rPr>
        <w:t xml:space="preserve">The Secretary will, within 2 days of the receipt of the request, circulate the request and any additional background information to </w:t>
      </w:r>
      <w:r w:rsidR="00E500AC" w:rsidRPr="007B24BC">
        <w:rPr>
          <w:rFonts w:asciiTheme="minorHAnsi" w:hAnsiTheme="minorHAnsi" w:cstheme="minorHAnsi"/>
          <w:sz w:val="22"/>
          <w:szCs w:val="22"/>
        </w:rPr>
        <w:t>all</w:t>
      </w:r>
      <w:r w:rsidRPr="007B24BC">
        <w:rPr>
          <w:rFonts w:asciiTheme="minorHAnsi" w:hAnsiTheme="minorHAnsi" w:cstheme="minorHAnsi"/>
          <w:sz w:val="22"/>
          <w:szCs w:val="22"/>
        </w:rPr>
        <w:t xml:space="preserve"> the ECA Council and will form a Panel of 5 ECA Council members, chaired by the Secretary and including 4 others drawn at random. The Panel shall exclude any Council member who has a conflict of interest – for example if they are in any of the teams affected by this matter: the winning team or any team which might otherwise be selected in its place.</w:t>
      </w:r>
      <w:r w:rsidRPr="007B24BC">
        <w:rPr>
          <w:rFonts w:asciiTheme="minorHAnsi" w:hAnsiTheme="minorHAnsi" w:cstheme="minorHAnsi"/>
          <w:color w:val="FF0000"/>
          <w:sz w:val="22"/>
          <w:szCs w:val="22"/>
        </w:rPr>
        <w:t xml:space="preserve"> </w:t>
      </w:r>
      <w:r w:rsidRPr="007B24BC">
        <w:rPr>
          <w:rFonts w:asciiTheme="minorHAnsi" w:hAnsiTheme="minorHAnsi" w:cstheme="minorHAnsi"/>
          <w:color w:val="000000" w:themeColor="text1"/>
          <w:sz w:val="22"/>
          <w:szCs w:val="22"/>
        </w:rPr>
        <w:t xml:space="preserve">If the secretary declares a conflict of </w:t>
      </w:r>
      <w:r w:rsidR="00B164AF" w:rsidRPr="007B24BC">
        <w:rPr>
          <w:rFonts w:asciiTheme="minorHAnsi" w:hAnsiTheme="minorHAnsi" w:cstheme="minorHAnsi"/>
          <w:color w:val="000000" w:themeColor="text1"/>
          <w:sz w:val="22"/>
          <w:szCs w:val="22"/>
        </w:rPr>
        <w:t>interest,</w:t>
      </w:r>
      <w:r w:rsidRPr="007B24BC">
        <w:rPr>
          <w:rFonts w:asciiTheme="minorHAnsi" w:hAnsiTheme="minorHAnsi" w:cstheme="minorHAnsi"/>
          <w:color w:val="000000" w:themeColor="text1"/>
          <w:sz w:val="22"/>
          <w:szCs w:val="22"/>
        </w:rPr>
        <w:t xml:space="preserve"> then the President will chair the panel, and if he is unable to do so then the Vice President or any other non-conflicted Member of the Council. T</w:t>
      </w:r>
      <w:r w:rsidRPr="007B24BC">
        <w:rPr>
          <w:rFonts w:asciiTheme="minorHAnsi" w:hAnsiTheme="minorHAnsi" w:cstheme="minorHAnsi"/>
          <w:sz w:val="22"/>
          <w:szCs w:val="22"/>
        </w:rPr>
        <w:t>he Panel will reach their decision and report back to the ECA Council within 72 hours unless they require additional information from the team. The decision on the proposed change will be by majority and any non-reply from a Panel member will be taken as approval.</w:t>
      </w:r>
    </w:p>
    <w:p w14:paraId="1366C369" w14:textId="77777777" w:rsidR="00A626AF" w:rsidRPr="007B24BC" w:rsidRDefault="00A626AF" w:rsidP="00A626AF">
      <w:pPr>
        <w:jc w:val="both"/>
        <w:rPr>
          <w:rFonts w:asciiTheme="minorHAnsi" w:hAnsiTheme="minorHAnsi" w:cstheme="minorHAnsi"/>
          <w:sz w:val="22"/>
          <w:szCs w:val="22"/>
        </w:rPr>
      </w:pPr>
    </w:p>
    <w:p w14:paraId="68635E38" w14:textId="6A29B585"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The team will be notified within 24 hours of the Council’s decision and may appeal the decision within 48 hours of its receipt. If no appeal is forthcoming within that time </w:t>
      </w:r>
      <w:r w:rsidR="00B164AF" w:rsidRPr="007B24BC">
        <w:rPr>
          <w:rFonts w:asciiTheme="minorHAnsi" w:hAnsiTheme="minorHAnsi" w:cstheme="minorHAnsi"/>
          <w:sz w:val="22"/>
          <w:szCs w:val="22"/>
        </w:rPr>
        <w:t>period,</w:t>
      </w:r>
      <w:r w:rsidRPr="007B24BC">
        <w:rPr>
          <w:rFonts w:asciiTheme="minorHAnsi" w:hAnsiTheme="minorHAnsi" w:cstheme="minorHAnsi"/>
          <w:sz w:val="22"/>
          <w:szCs w:val="22"/>
        </w:rPr>
        <w:t xml:space="preserve"> then it will be assumed that the Council’s decision has been accepted. </w:t>
      </w:r>
    </w:p>
    <w:p w14:paraId="47228AB2" w14:textId="77777777" w:rsidR="00A626AF" w:rsidRPr="007B24BC" w:rsidRDefault="00A626AF" w:rsidP="00A626AF">
      <w:pPr>
        <w:jc w:val="both"/>
        <w:rPr>
          <w:rFonts w:asciiTheme="minorHAnsi" w:hAnsiTheme="minorHAnsi" w:cstheme="minorHAnsi"/>
          <w:sz w:val="22"/>
          <w:szCs w:val="22"/>
        </w:rPr>
      </w:pPr>
    </w:p>
    <w:p w14:paraId="132FAE47" w14:textId="01C0BD09" w:rsidR="00A626AF" w:rsidRPr="007B24BC" w:rsidRDefault="00A626AF" w:rsidP="00A626AF">
      <w:pPr>
        <w:jc w:val="both"/>
        <w:rPr>
          <w:rFonts w:asciiTheme="minorHAnsi" w:eastAsiaTheme="minorHAnsi" w:hAnsiTheme="minorHAnsi" w:cstheme="minorHAnsi"/>
          <w:color w:val="000000"/>
          <w:sz w:val="22"/>
          <w:szCs w:val="22"/>
        </w:rPr>
      </w:pPr>
      <w:r w:rsidRPr="007B24BC">
        <w:rPr>
          <w:rFonts w:asciiTheme="minorHAnsi" w:hAnsiTheme="minorHAnsi" w:cstheme="minorHAnsi"/>
          <w:sz w:val="22"/>
          <w:szCs w:val="22"/>
        </w:rPr>
        <w:t xml:space="preserve">If the decision by the Council is against the changes and no appeal is </w:t>
      </w:r>
      <w:r w:rsidR="00B164AF" w:rsidRPr="007B24BC">
        <w:rPr>
          <w:rFonts w:asciiTheme="minorHAnsi" w:hAnsiTheme="minorHAnsi" w:cstheme="minorHAnsi"/>
          <w:sz w:val="22"/>
          <w:szCs w:val="22"/>
        </w:rPr>
        <w:t>made,</w:t>
      </w:r>
      <w:r w:rsidRPr="007B24BC">
        <w:rPr>
          <w:rFonts w:asciiTheme="minorHAnsi" w:hAnsiTheme="minorHAnsi" w:cstheme="minorHAnsi"/>
          <w:sz w:val="22"/>
          <w:szCs w:val="22"/>
        </w:rPr>
        <w:t xml:space="preserve"> then the Council will select an alternative team within 72 hours of the end of the appeal period</w:t>
      </w:r>
      <w:r w:rsidRPr="007B24BC">
        <w:rPr>
          <w:rFonts w:asciiTheme="minorHAnsi" w:eastAsiaTheme="minorHAnsi" w:hAnsiTheme="minorHAnsi" w:cstheme="minorHAnsi"/>
          <w:color w:val="000000"/>
          <w:sz w:val="22"/>
          <w:szCs w:val="22"/>
        </w:rPr>
        <w:t xml:space="preserve"> in line with the principles outlined below. </w:t>
      </w:r>
    </w:p>
    <w:p w14:paraId="273D8494" w14:textId="77777777" w:rsidR="00A626AF" w:rsidRPr="007B24BC" w:rsidRDefault="00A626AF" w:rsidP="00A626AF">
      <w:pPr>
        <w:pStyle w:val="Heading5"/>
        <w:rPr>
          <w:rFonts w:asciiTheme="minorHAnsi" w:hAnsiTheme="minorHAnsi" w:cstheme="minorHAnsi"/>
          <w:b/>
          <w:color w:val="000000" w:themeColor="text1"/>
          <w:sz w:val="22"/>
          <w:szCs w:val="22"/>
        </w:rPr>
      </w:pPr>
      <w:r w:rsidRPr="007B24BC">
        <w:rPr>
          <w:rFonts w:asciiTheme="minorHAnsi" w:hAnsiTheme="minorHAnsi" w:cstheme="minorHAnsi"/>
          <w:b/>
          <w:color w:val="000000" w:themeColor="text1"/>
          <w:sz w:val="22"/>
          <w:szCs w:val="22"/>
        </w:rPr>
        <w:t>Unavailability of a team</w:t>
      </w:r>
    </w:p>
    <w:p w14:paraId="7E13F0BD" w14:textId="77777777" w:rsidR="00A626AF" w:rsidRPr="007B24BC" w:rsidRDefault="00A626AF" w:rsidP="00A626AF">
      <w:pPr>
        <w:jc w:val="both"/>
        <w:rPr>
          <w:rFonts w:asciiTheme="minorHAnsi" w:hAnsiTheme="minorHAnsi" w:cstheme="minorHAnsi"/>
          <w:sz w:val="22"/>
          <w:szCs w:val="22"/>
        </w:rPr>
      </w:pPr>
    </w:p>
    <w:p w14:paraId="5E076DBB" w14:textId="6C893CFD"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There are occasions where no winning team from an ECA Championship is available to send to the </w:t>
      </w:r>
      <w:r w:rsidR="00C75CD8">
        <w:rPr>
          <w:rFonts w:asciiTheme="minorHAnsi" w:hAnsiTheme="minorHAnsi" w:cstheme="minorHAnsi"/>
          <w:sz w:val="22"/>
          <w:szCs w:val="22"/>
        </w:rPr>
        <w:t xml:space="preserve">Qualifying event / </w:t>
      </w:r>
      <w:r w:rsidRPr="007B24BC">
        <w:rPr>
          <w:rFonts w:asciiTheme="minorHAnsi" w:hAnsiTheme="minorHAnsi" w:cstheme="minorHAnsi"/>
          <w:sz w:val="22"/>
          <w:szCs w:val="22"/>
        </w:rPr>
        <w:t xml:space="preserve">WCF Championship:  </w:t>
      </w:r>
    </w:p>
    <w:p w14:paraId="5E098E80" w14:textId="77777777" w:rsidR="00A626AF" w:rsidRPr="007B24BC" w:rsidRDefault="00A626AF" w:rsidP="00A626AF">
      <w:pPr>
        <w:jc w:val="both"/>
        <w:rPr>
          <w:rFonts w:asciiTheme="minorHAnsi" w:hAnsiTheme="minorHAnsi" w:cstheme="minorHAnsi"/>
          <w:sz w:val="22"/>
          <w:szCs w:val="22"/>
        </w:rPr>
      </w:pPr>
    </w:p>
    <w:p w14:paraId="2FACB019" w14:textId="77777777" w:rsidR="00A626AF" w:rsidRPr="007B24BC" w:rsidRDefault="00A626AF" w:rsidP="00A626AF">
      <w:pPr>
        <w:pStyle w:val="ListParagraph"/>
        <w:numPr>
          <w:ilvl w:val="0"/>
          <w:numId w:val="30"/>
        </w:numPr>
        <w:jc w:val="both"/>
        <w:rPr>
          <w:rFonts w:cstheme="minorHAnsi"/>
          <w:sz w:val="22"/>
          <w:szCs w:val="22"/>
        </w:rPr>
      </w:pPr>
      <w:r w:rsidRPr="007B24BC">
        <w:rPr>
          <w:rFonts w:cstheme="minorHAnsi"/>
          <w:sz w:val="22"/>
          <w:szCs w:val="22"/>
        </w:rPr>
        <w:t>withdrawal of the winning team after an ECA Championships, and</w:t>
      </w:r>
    </w:p>
    <w:p w14:paraId="0EEC82A1" w14:textId="77777777" w:rsidR="00A626AF" w:rsidRPr="007B24BC" w:rsidRDefault="00A626AF" w:rsidP="00A626AF">
      <w:pPr>
        <w:pStyle w:val="ListParagraph"/>
        <w:numPr>
          <w:ilvl w:val="0"/>
          <w:numId w:val="30"/>
        </w:numPr>
        <w:jc w:val="both"/>
        <w:rPr>
          <w:rFonts w:cstheme="minorHAnsi"/>
          <w:sz w:val="22"/>
          <w:szCs w:val="22"/>
        </w:rPr>
      </w:pPr>
      <w:r w:rsidRPr="007B24BC">
        <w:rPr>
          <w:rFonts w:cstheme="minorHAnsi"/>
          <w:sz w:val="22"/>
          <w:szCs w:val="22"/>
        </w:rPr>
        <w:t>when no ECA Championship is held.</w:t>
      </w:r>
    </w:p>
    <w:p w14:paraId="225C2246" w14:textId="77777777" w:rsidR="00A626AF" w:rsidRPr="007B24BC" w:rsidRDefault="00A626AF" w:rsidP="00A626AF">
      <w:pPr>
        <w:jc w:val="both"/>
        <w:rPr>
          <w:rFonts w:asciiTheme="minorHAnsi" w:hAnsiTheme="minorHAnsi" w:cstheme="minorHAnsi"/>
          <w:sz w:val="22"/>
          <w:szCs w:val="22"/>
        </w:rPr>
      </w:pPr>
    </w:p>
    <w:p w14:paraId="439B8B5B" w14:textId="77777777" w:rsidR="00A626AF" w:rsidRPr="007B24BC" w:rsidRDefault="00A626AF" w:rsidP="00A626AF">
      <w:pPr>
        <w:pStyle w:val="Heading3"/>
        <w:rPr>
          <w:rStyle w:val="IntenseEmphasis"/>
          <w:rFonts w:asciiTheme="minorHAnsi" w:hAnsiTheme="minorHAnsi" w:cstheme="minorHAnsi"/>
          <w:b/>
          <w:sz w:val="22"/>
          <w:szCs w:val="22"/>
        </w:rPr>
      </w:pPr>
      <w:bookmarkStart w:id="58" w:name="_Toc137537493"/>
      <w:r w:rsidRPr="007B24BC">
        <w:rPr>
          <w:rStyle w:val="IntenseEmphasis"/>
          <w:rFonts w:asciiTheme="minorHAnsi" w:hAnsiTheme="minorHAnsi" w:cstheme="minorHAnsi"/>
          <w:sz w:val="22"/>
          <w:szCs w:val="22"/>
        </w:rPr>
        <w:t>Withdrawal of the winning team after an ECA Championship</w:t>
      </w:r>
      <w:bookmarkEnd w:id="58"/>
    </w:p>
    <w:p w14:paraId="413DF72D" w14:textId="77777777" w:rsidR="00A626AF" w:rsidRPr="007B24BC" w:rsidRDefault="00A626AF" w:rsidP="00A626AF">
      <w:pPr>
        <w:jc w:val="both"/>
        <w:rPr>
          <w:rFonts w:asciiTheme="minorHAnsi" w:hAnsiTheme="minorHAnsi" w:cstheme="minorHAnsi"/>
          <w:sz w:val="22"/>
          <w:szCs w:val="22"/>
        </w:rPr>
      </w:pPr>
    </w:p>
    <w:p w14:paraId="01406061" w14:textId="2BFDF377"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If the full winning team wishes to withdraw from its commitment to represent England in the </w:t>
      </w:r>
      <w:r w:rsidR="00C75CD8">
        <w:rPr>
          <w:rFonts w:asciiTheme="minorHAnsi" w:hAnsiTheme="minorHAnsi" w:cstheme="minorHAnsi"/>
          <w:sz w:val="22"/>
          <w:szCs w:val="22"/>
        </w:rPr>
        <w:t xml:space="preserve">Qualifying event / </w:t>
      </w:r>
      <w:r w:rsidRPr="007B24BC">
        <w:rPr>
          <w:rFonts w:asciiTheme="minorHAnsi" w:hAnsiTheme="minorHAnsi" w:cstheme="minorHAnsi"/>
          <w:sz w:val="22"/>
          <w:szCs w:val="22"/>
        </w:rPr>
        <w:t xml:space="preserve">WCF Championship after it has been </w:t>
      </w:r>
      <w:r w:rsidR="00B164AF" w:rsidRPr="007B24BC">
        <w:rPr>
          <w:rFonts w:asciiTheme="minorHAnsi" w:hAnsiTheme="minorHAnsi" w:cstheme="minorHAnsi"/>
          <w:sz w:val="22"/>
          <w:szCs w:val="22"/>
        </w:rPr>
        <w:t>selected,</w:t>
      </w:r>
      <w:r w:rsidRPr="007B24BC">
        <w:rPr>
          <w:rFonts w:asciiTheme="minorHAnsi" w:hAnsiTheme="minorHAnsi" w:cstheme="minorHAnsi"/>
          <w:sz w:val="22"/>
          <w:szCs w:val="22"/>
        </w:rPr>
        <w:t xml:space="preserve"> then it must inform the ECA Secretary as soon as possible so that an alternative team can be selected. The reasons for this action must be submitted to the ECA Secretary and sanctions may be taken against the team if the reasons are assessed by the ECA Council to be trivial.</w:t>
      </w:r>
    </w:p>
    <w:p w14:paraId="1DBE135A" w14:textId="77777777" w:rsidR="00A626AF" w:rsidRPr="007B24BC" w:rsidRDefault="00A626AF" w:rsidP="00A626AF">
      <w:pPr>
        <w:jc w:val="both"/>
        <w:rPr>
          <w:rFonts w:asciiTheme="minorHAnsi" w:hAnsiTheme="minorHAnsi" w:cstheme="minorHAnsi"/>
          <w:sz w:val="22"/>
          <w:szCs w:val="22"/>
        </w:rPr>
      </w:pPr>
    </w:p>
    <w:p w14:paraId="1FF91A52" w14:textId="77777777" w:rsidR="00A626AF" w:rsidRPr="007B24BC" w:rsidRDefault="00A626AF" w:rsidP="00A626AF">
      <w:pPr>
        <w:jc w:val="both"/>
        <w:rPr>
          <w:rFonts w:asciiTheme="minorHAnsi" w:eastAsiaTheme="minorHAnsi" w:hAnsiTheme="minorHAnsi" w:cstheme="minorHAnsi"/>
          <w:color w:val="000000"/>
          <w:sz w:val="22"/>
          <w:szCs w:val="22"/>
        </w:rPr>
      </w:pPr>
      <w:r w:rsidRPr="007B24BC">
        <w:rPr>
          <w:rFonts w:asciiTheme="minorHAnsi" w:hAnsiTheme="minorHAnsi" w:cstheme="minorHAnsi"/>
          <w:sz w:val="22"/>
          <w:szCs w:val="22"/>
        </w:rPr>
        <w:t xml:space="preserve">An alternative team will be selected by the ECA Council </w:t>
      </w:r>
      <w:r w:rsidRPr="007B24BC">
        <w:rPr>
          <w:rFonts w:asciiTheme="minorHAnsi" w:eastAsiaTheme="minorHAnsi" w:hAnsiTheme="minorHAnsi" w:cstheme="minorHAnsi"/>
          <w:color w:val="000000"/>
          <w:sz w:val="22"/>
          <w:szCs w:val="22"/>
        </w:rPr>
        <w:t xml:space="preserve">in line with the principles outlined below. </w:t>
      </w:r>
    </w:p>
    <w:p w14:paraId="32738ABA" w14:textId="77777777" w:rsidR="00A626AF" w:rsidRPr="007B24BC" w:rsidRDefault="00A626AF" w:rsidP="00A626AF">
      <w:pPr>
        <w:jc w:val="both"/>
        <w:rPr>
          <w:rFonts w:asciiTheme="minorHAnsi" w:hAnsiTheme="minorHAnsi" w:cstheme="minorHAnsi"/>
          <w:sz w:val="22"/>
          <w:szCs w:val="22"/>
        </w:rPr>
      </w:pPr>
    </w:p>
    <w:p w14:paraId="159DD5FB" w14:textId="77777777" w:rsidR="00A626AF" w:rsidRPr="007B24BC" w:rsidRDefault="00A626AF" w:rsidP="00A626AF">
      <w:pPr>
        <w:pStyle w:val="Heading3"/>
        <w:rPr>
          <w:rStyle w:val="IntenseEmphasis"/>
          <w:rFonts w:asciiTheme="minorHAnsi" w:hAnsiTheme="minorHAnsi" w:cstheme="minorHAnsi"/>
          <w:b/>
          <w:sz w:val="22"/>
          <w:szCs w:val="22"/>
        </w:rPr>
      </w:pPr>
      <w:bookmarkStart w:id="59" w:name="_Toc137537494"/>
      <w:r w:rsidRPr="007B24BC">
        <w:rPr>
          <w:rStyle w:val="IntenseEmphasis"/>
          <w:rFonts w:asciiTheme="minorHAnsi" w:hAnsiTheme="minorHAnsi" w:cstheme="minorHAnsi"/>
          <w:sz w:val="22"/>
          <w:szCs w:val="22"/>
        </w:rPr>
        <w:t>ECA Championship not held</w:t>
      </w:r>
      <w:bookmarkEnd w:id="59"/>
    </w:p>
    <w:p w14:paraId="6326B631" w14:textId="77777777" w:rsidR="00A626AF" w:rsidRPr="007B24BC" w:rsidRDefault="00A626AF" w:rsidP="00A626AF">
      <w:pPr>
        <w:jc w:val="both"/>
        <w:rPr>
          <w:rFonts w:asciiTheme="minorHAnsi" w:eastAsiaTheme="majorEastAsia" w:hAnsiTheme="minorHAnsi" w:cstheme="minorHAnsi"/>
          <w:color w:val="000000" w:themeColor="text1"/>
          <w:sz w:val="22"/>
          <w:szCs w:val="22"/>
        </w:rPr>
      </w:pPr>
    </w:p>
    <w:p w14:paraId="5F285A3E" w14:textId="6B4BA94F" w:rsidR="00A626AF" w:rsidRPr="007B24BC" w:rsidRDefault="00A626AF" w:rsidP="00A626AF">
      <w:pPr>
        <w:jc w:val="both"/>
        <w:rPr>
          <w:rFonts w:asciiTheme="minorHAnsi" w:eastAsiaTheme="minorHAnsi" w:hAnsiTheme="minorHAnsi" w:cstheme="minorHAnsi"/>
          <w:color w:val="000000"/>
          <w:sz w:val="22"/>
          <w:szCs w:val="22"/>
        </w:rPr>
      </w:pPr>
      <w:r w:rsidRPr="007B24BC">
        <w:rPr>
          <w:rFonts w:asciiTheme="minorHAnsi" w:eastAsiaTheme="minorHAnsi" w:hAnsiTheme="minorHAnsi" w:cstheme="minorHAnsi"/>
          <w:color w:val="000000"/>
          <w:sz w:val="22"/>
          <w:szCs w:val="22"/>
        </w:rPr>
        <w:t xml:space="preserve">If for any reason it is not possible to organise an ECA Championship for a particular group before a team has to be selected for the </w:t>
      </w:r>
      <w:r w:rsidR="00C75CD8">
        <w:rPr>
          <w:rFonts w:asciiTheme="minorHAnsi" w:eastAsiaTheme="minorHAnsi" w:hAnsiTheme="minorHAnsi" w:cstheme="minorHAnsi"/>
          <w:color w:val="000000"/>
          <w:sz w:val="22"/>
          <w:szCs w:val="22"/>
        </w:rPr>
        <w:t xml:space="preserve">Qualifying event / </w:t>
      </w:r>
      <w:r w:rsidRPr="007B24BC">
        <w:rPr>
          <w:rFonts w:asciiTheme="minorHAnsi" w:eastAsiaTheme="minorHAnsi" w:hAnsiTheme="minorHAnsi" w:cstheme="minorHAnsi"/>
          <w:color w:val="000000"/>
          <w:sz w:val="22"/>
          <w:szCs w:val="22"/>
        </w:rPr>
        <w:t xml:space="preserve">WCF Championship then the team which was selected for the respective </w:t>
      </w:r>
      <w:r w:rsidR="00C75CD8">
        <w:rPr>
          <w:rFonts w:asciiTheme="minorHAnsi" w:eastAsiaTheme="minorHAnsi" w:hAnsiTheme="minorHAnsi" w:cstheme="minorHAnsi"/>
          <w:color w:val="000000"/>
          <w:sz w:val="22"/>
          <w:szCs w:val="22"/>
        </w:rPr>
        <w:t xml:space="preserve">Qualifying event / </w:t>
      </w:r>
      <w:r w:rsidRPr="007B24BC">
        <w:rPr>
          <w:rFonts w:asciiTheme="minorHAnsi" w:eastAsiaTheme="minorHAnsi" w:hAnsiTheme="minorHAnsi" w:cstheme="minorHAnsi"/>
          <w:color w:val="000000"/>
          <w:sz w:val="22"/>
          <w:szCs w:val="22"/>
        </w:rPr>
        <w:t xml:space="preserve">WCF Championship in the previous season will be selected, as long as 3 members in the team or both players in an MD pair are able to participate and are still eligible. If the previously selected team is unable to meet these </w:t>
      </w:r>
      <w:r w:rsidR="00B164AF" w:rsidRPr="007B24BC">
        <w:rPr>
          <w:rFonts w:asciiTheme="minorHAnsi" w:eastAsiaTheme="minorHAnsi" w:hAnsiTheme="minorHAnsi" w:cstheme="minorHAnsi"/>
          <w:color w:val="000000"/>
          <w:sz w:val="22"/>
          <w:szCs w:val="22"/>
        </w:rPr>
        <w:t>requirements,</w:t>
      </w:r>
      <w:r w:rsidRPr="007B24BC">
        <w:rPr>
          <w:rFonts w:asciiTheme="minorHAnsi" w:eastAsiaTheme="minorHAnsi" w:hAnsiTheme="minorHAnsi" w:cstheme="minorHAnsi"/>
          <w:color w:val="000000"/>
          <w:sz w:val="22"/>
          <w:szCs w:val="22"/>
        </w:rPr>
        <w:t xml:space="preserve"> then the ECA Council will select a team in line with the principles outlined below. </w:t>
      </w:r>
    </w:p>
    <w:p w14:paraId="2A1AD5FD" w14:textId="77777777" w:rsidR="00A626AF" w:rsidRPr="007B24BC" w:rsidRDefault="00A626AF" w:rsidP="00A626AF">
      <w:pPr>
        <w:jc w:val="both"/>
        <w:rPr>
          <w:rFonts w:asciiTheme="minorHAnsi" w:hAnsiTheme="minorHAnsi" w:cstheme="minorHAnsi"/>
          <w:sz w:val="22"/>
          <w:szCs w:val="22"/>
        </w:rPr>
      </w:pPr>
    </w:p>
    <w:p w14:paraId="6290201A" w14:textId="77777777" w:rsidR="00A626AF" w:rsidRPr="001E49EA" w:rsidRDefault="00A626AF" w:rsidP="00A626AF">
      <w:pPr>
        <w:pStyle w:val="Heading3"/>
        <w:rPr>
          <w:rFonts w:asciiTheme="minorHAnsi" w:hAnsiTheme="minorHAnsi" w:cstheme="minorHAnsi"/>
        </w:rPr>
      </w:pPr>
      <w:bookmarkStart w:id="60" w:name="_Toc137537495"/>
      <w:r w:rsidRPr="001E49EA">
        <w:rPr>
          <w:rFonts w:asciiTheme="minorHAnsi" w:hAnsiTheme="minorHAnsi" w:cstheme="minorHAnsi"/>
        </w:rPr>
        <w:lastRenderedPageBreak/>
        <w:t>Principles of Selection of Alternative Team</w:t>
      </w:r>
      <w:bookmarkEnd w:id="60"/>
    </w:p>
    <w:p w14:paraId="4E2C7371" w14:textId="77777777" w:rsidR="00A626AF" w:rsidRPr="007B24BC" w:rsidRDefault="00A626AF" w:rsidP="00A626AF">
      <w:pPr>
        <w:jc w:val="both"/>
        <w:rPr>
          <w:rFonts w:asciiTheme="minorHAnsi" w:hAnsiTheme="minorHAnsi" w:cstheme="minorHAnsi"/>
          <w:sz w:val="22"/>
          <w:szCs w:val="22"/>
        </w:rPr>
      </w:pPr>
    </w:p>
    <w:p w14:paraId="1A558268" w14:textId="5273D21E"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 xml:space="preserve">When considering the selection of an alternative team to represent England in a </w:t>
      </w:r>
      <w:r w:rsidR="00C75CD8">
        <w:rPr>
          <w:rFonts w:asciiTheme="minorHAnsi" w:hAnsiTheme="minorHAnsi" w:cstheme="minorHAnsi"/>
          <w:sz w:val="22"/>
          <w:szCs w:val="22"/>
        </w:rPr>
        <w:t xml:space="preserve">Qualifying event / </w:t>
      </w:r>
      <w:r w:rsidRPr="007B24BC">
        <w:rPr>
          <w:rFonts w:asciiTheme="minorHAnsi" w:hAnsiTheme="minorHAnsi" w:cstheme="minorHAnsi"/>
          <w:sz w:val="22"/>
          <w:szCs w:val="22"/>
        </w:rPr>
        <w:t xml:space="preserve">WCF Championship </w:t>
      </w:r>
      <w:r w:rsidR="00B164AF" w:rsidRPr="007B24BC">
        <w:rPr>
          <w:rFonts w:asciiTheme="minorHAnsi" w:hAnsiTheme="minorHAnsi" w:cstheme="minorHAnsi"/>
          <w:sz w:val="22"/>
          <w:szCs w:val="22"/>
        </w:rPr>
        <w:t>several</w:t>
      </w:r>
      <w:r w:rsidRPr="007B24BC">
        <w:rPr>
          <w:rFonts w:asciiTheme="minorHAnsi" w:hAnsiTheme="minorHAnsi" w:cstheme="minorHAnsi"/>
          <w:sz w:val="22"/>
          <w:szCs w:val="22"/>
        </w:rPr>
        <w:t xml:space="preserve"> points will be considered by the ECA Council in this process, including:</w:t>
      </w:r>
    </w:p>
    <w:p w14:paraId="5D7886C7" w14:textId="77777777" w:rsidR="00A626AF" w:rsidRPr="007B24BC" w:rsidRDefault="00A626AF" w:rsidP="00A626AF">
      <w:pPr>
        <w:jc w:val="both"/>
        <w:rPr>
          <w:rFonts w:asciiTheme="minorHAnsi" w:hAnsiTheme="minorHAnsi" w:cstheme="minorHAnsi"/>
          <w:sz w:val="22"/>
          <w:szCs w:val="22"/>
        </w:rPr>
      </w:pPr>
    </w:p>
    <w:p w14:paraId="73D76691" w14:textId="4050AAC1" w:rsidR="00A626AF" w:rsidRPr="007B24BC" w:rsidRDefault="00A626AF" w:rsidP="00A626AF">
      <w:pPr>
        <w:pStyle w:val="ListParagraph"/>
        <w:numPr>
          <w:ilvl w:val="0"/>
          <w:numId w:val="25"/>
        </w:numPr>
        <w:spacing w:after="200" w:line="276" w:lineRule="auto"/>
        <w:jc w:val="both"/>
        <w:rPr>
          <w:rFonts w:cstheme="minorHAnsi"/>
          <w:sz w:val="22"/>
          <w:szCs w:val="22"/>
        </w:rPr>
      </w:pPr>
      <w:r w:rsidRPr="007B24BC">
        <w:rPr>
          <w:rFonts w:cstheme="minorHAnsi"/>
          <w:sz w:val="22"/>
          <w:szCs w:val="22"/>
        </w:rPr>
        <w:t>the finishing positions in the respective ECA Championship</w:t>
      </w:r>
    </w:p>
    <w:p w14:paraId="2986C68F" w14:textId="71B3907E" w:rsidR="00A626AF" w:rsidRPr="007B24BC" w:rsidRDefault="00A626AF" w:rsidP="00A626AF">
      <w:pPr>
        <w:pStyle w:val="ListParagraph"/>
        <w:numPr>
          <w:ilvl w:val="0"/>
          <w:numId w:val="25"/>
        </w:numPr>
        <w:spacing w:after="200" w:line="276" w:lineRule="auto"/>
        <w:jc w:val="both"/>
        <w:rPr>
          <w:rFonts w:cstheme="minorHAnsi"/>
          <w:sz w:val="22"/>
          <w:szCs w:val="22"/>
        </w:rPr>
      </w:pPr>
      <w:r w:rsidRPr="007B24BC">
        <w:rPr>
          <w:rFonts w:cstheme="minorHAnsi"/>
          <w:sz w:val="22"/>
          <w:szCs w:val="22"/>
        </w:rPr>
        <w:t>evidence of results in International competitions</w:t>
      </w:r>
    </w:p>
    <w:p w14:paraId="327C156C" w14:textId="77777777" w:rsidR="00A626AF" w:rsidRPr="007B24BC" w:rsidRDefault="00A626AF" w:rsidP="00A626AF">
      <w:pPr>
        <w:pStyle w:val="ListParagraph"/>
        <w:numPr>
          <w:ilvl w:val="0"/>
          <w:numId w:val="25"/>
        </w:numPr>
        <w:spacing w:after="200" w:line="276" w:lineRule="auto"/>
        <w:jc w:val="both"/>
        <w:rPr>
          <w:rFonts w:cstheme="minorHAnsi"/>
          <w:sz w:val="22"/>
          <w:szCs w:val="22"/>
        </w:rPr>
      </w:pPr>
      <w:r w:rsidRPr="007B24BC">
        <w:rPr>
          <w:rFonts w:cstheme="minorHAnsi"/>
          <w:sz w:val="22"/>
          <w:szCs w:val="22"/>
        </w:rPr>
        <w:t xml:space="preserve">accumulation of points in International ranking lists: </w:t>
      </w:r>
    </w:p>
    <w:p w14:paraId="5D4E8FEC" w14:textId="10BB1E93" w:rsidR="00A626AF" w:rsidRPr="007B24BC" w:rsidRDefault="00A626AF" w:rsidP="00A626AF">
      <w:pPr>
        <w:pStyle w:val="ListParagraph"/>
        <w:numPr>
          <w:ilvl w:val="1"/>
          <w:numId w:val="25"/>
        </w:numPr>
        <w:spacing w:after="200" w:line="276" w:lineRule="auto"/>
        <w:jc w:val="both"/>
        <w:rPr>
          <w:rFonts w:cstheme="minorHAnsi"/>
          <w:sz w:val="22"/>
          <w:szCs w:val="22"/>
        </w:rPr>
      </w:pPr>
      <w:r w:rsidRPr="007B24BC">
        <w:rPr>
          <w:rFonts w:cstheme="minorHAnsi"/>
          <w:color w:val="222222"/>
          <w:sz w:val="22"/>
          <w:szCs w:val="22"/>
          <w:shd w:val="clear" w:color="auto" w:fill="FFFFFF"/>
        </w:rPr>
        <w:t>WCF World Team Ranking</w:t>
      </w:r>
    </w:p>
    <w:p w14:paraId="29F439B6" w14:textId="759096FC" w:rsidR="00A626AF" w:rsidRPr="007B24BC" w:rsidRDefault="00A626AF" w:rsidP="00A626AF">
      <w:pPr>
        <w:pStyle w:val="ListParagraph"/>
        <w:numPr>
          <w:ilvl w:val="1"/>
          <w:numId w:val="25"/>
        </w:numPr>
        <w:spacing w:after="200" w:line="276" w:lineRule="auto"/>
        <w:jc w:val="both"/>
        <w:rPr>
          <w:rFonts w:cstheme="minorHAnsi"/>
          <w:sz w:val="22"/>
          <w:szCs w:val="22"/>
        </w:rPr>
      </w:pPr>
      <w:r w:rsidRPr="007B24BC">
        <w:rPr>
          <w:rFonts w:cstheme="minorHAnsi"/>
          <w:color w:val="222222"/>
          <w:sz w:val="22"/>
          <w:szCs w:val="22"/>
          <w:shd w:val="clear" w:color="auto" w:fill="FFFFFF"/>
        </w:rPr>
        <w:t>European Junior Curling Tour Ranking (for junior teams)</w:t>
      </w:r>
    </w:p>
    <w:p w14:paraId="1956C0F4" w14:textId="77777777" w:rsidR="00A626AF" w:rsidRPr="007B24BC" w:rsidRDefault="00A626AF" w:rsidP="00A626AF">
      <w:pPr>
        <w:pStyle w:val="ListParagraph"/>
        <w:numPr>
          <w:ilvl w:val="1"/>
          <w:numId w:val="25"/>
        </w:numPr>
        <w:spacing w:after="200" w:line="276" w:lineRule="auto"/>
        <w:jc w:val="both"/>
        <w:rPr>
          <w:rFonts w:cstheme="minorHAnsi"/>
          <w:sz w:val="22"/>
          <w:szCs w:val="22"/>
        </w:rPr>
      </w:pPr>
      <w:r w:rsidRPr="007B24BC">
        <w:rPr>
          <w:rFonts w:cstheme="minorHAnsi"/>
          <w:color w:val="222222"/>
          <w:sz w:val="22"/>
          <w:szCs w:val="22"/>
          <w:shd w:val="clear" w:color="auto" w:fill="FFFFFF"/>
        </w:rPr>
        <w:t xml:space="preserve">World Curling Tour Ranking, and </w:t>
      </w:r>
    </w:p>
    <w:p w14:paraId="30350F35" w14:textId="77777777" w:rsidR="00A626AF" w:rsidRPr="007B24BC" w:rsidRDefault="00A626AF" w:rsidP="00A626AF">
      <w:pPr>
        <w:pStyle w:val="ListParagraph"/>
        <w:numPr>
          <w:ilvl w:val="1"/>
          <w:numId w:val="25"/>
        </w:numPr>
        <w:spacing w:after="200" w:line="276" w:lineRule="auto"/>
        <w:jc w:val="both"/>
        <w:rPr>
          <w:rFonts w:cstheme="minorHAnsi"/>
          <w:sz w:val="22"/>
          <w:szCs w:val="22"/>
        </w:rPr>
      </w:pPr>
      <w:r w:rsidRPr="007B24BC">
        <w:rPr>
          <w:rFonts w:cstheme="minorHAnsi"/>
          <w:color w:val="222222"/>
          <w:sz w:val="22"/>
          <w:szCs w:val="22"/>
          <w:shd w:val="clear" w:color="auto" w:fill="FFFFFF"/>
        </w:rPr>
        <w:t>Scottish Curling Tour ranking</w:t>
      </w:r>
    </w:p>
    <w:p w14:paraId="7E95316D" w14:textId="77777777" w:rsidR="00A626AF" w:rsidRPr="007B24BC" w:rsidRDefault="00A626AF" w:rsidP="00A626AF">
      <w:pPr>
        <w:pStyle w:val="ListParagraph"/>
        <w:numPr>
          <w:ilvl w:val="0"/>
          <w:numId w:val="25"/>
        </w:numPr>
        <w:spacing w:after="200" w:line="276" w:lineRule="auto"/>
        <w:jc w:val="both"/>
        <w:rPr>
          <w:rFonts w:cstheme="minorHAnsi"/>
          <w:sz w:val="22"/>
          <w:szCs w:val="22"/>
        </w:rPr>
      </w:pPr>
      <w:r w:rsidRPr="007B24BC">
        <w:rPr>
          <w:rFonts w:cstheme="minorHAnsi"/>
          <w:sz w:val="22"/>
          <w:szCs w:val="22"/>
        </w:rPr>
        <w:t>the availability of eligible teams from other groups, and</w:t>
      </w:r>
    </w:p>
    <w:p w14:paraId="3C96263F" w14:textId="13C86AD0" w:rsidR="00A626AF" w:rsidRPr="007B24BC" w:rsidRDefault="00A626AF" w:rsidP="00A626AF">
      <w:pPr>
        <w:pStyle w:val="ListParagraph"/>
        <w:numPr>
          <w:ilvl w:val="0"/>
          <w:numId w:val="25"/>
        </w:numPr>
        <w:spacing w:after="200" w:line="276" w:lineRule="auto"/>
        <w:jc w:val="both"/>
        <w:rPr>
          <w:rFonts w:cstheme="minorHAnsi"/>
          <w:sz w:val="22"/>
          <w:szCs w:val="22"/>
        </w:rPr>
      </w:pPr>
      <w:r w:rsidRPr="007B24BC">
        <w:rPr>
          <w:rFonts w:cstheme="minorHAnsi"/>
          <w:sz w:val="22"/>
          <w:szCs w:val="22"/>
        </w:rPr>
        <w:t xml:space="preserve">the time available to equip the team with the required ECA team </w:t>
      </w:r>
      <w:r w:rsidR="00800D44" w:rsidRPr="007B24BC">
        <w:rPr>
          <w:rFonts w:cstheme="minorHAnsi"/>
          <w:sz w:val="22"/>
          <w:szCs w:val="22"/>
        </w:rPr>
        <w:t>uniform</w:t>
      </w:r>
      <w:r w:rsidRPr="007B24BC">
        <w:rPr>
          <w:rFonts w:cstheme="minorHAnsi"/>
          <w:sz w:val="22"/>
          <w:szCs w:val="22"/>
        </w:rPr>
        <w:t xml:space="preserve"> and meet other WCF requirements.</w:t>
      </w:r>
    </w:p>
    <w:p w14:paraId="67461E45" w14:textId="77777777" w:rsidR="00A626AF" w:rsidRPr="007B24BC" w:rsidRDefault="00A626AF" w:rsidP="00A626AF">
      <w:pPr>
        <w:pStyle w:val="ListParagraph"/>
        <w:jc w:val="both"/>
        <w:rPr>
          <w:rFonts w:eastAsia="Times New Roman" w:cstheme="minorHAnsi"/>
          <w:sz w:val="22"/>
          <w:szCs w:val="22"/>
        </w:rPr>
      </w:pPr>
    </w:p>
    <w:p w14:paraId="08041FAD" w14:textId="77777777"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A guiding principle will be that any replacement team should have played together in an ECA Championship or other competitions on a regular basis. Selection of a team of individuals from different teams by the ECA Council will be a matter of last resort if all other avenues to select an existing team have failed.</w:t>
      </w:r>
    </w:p>
    <w:p w14:paraId="213FE4D3" w14:textId="77777777" w:rsidR="00A626AF" w:rsidRPr="007B24BC" w:rsidRDefault="00A626AF" w:rsidP="00A626AF">
      <w:pPr>
        <w:jc w:val="both"/>
        <w:rPr>
          <w:rFonts w:asciiTheme="minorHAnsi" w:hAnsiTheme="minorHAnsi" w:cstheme="minorHAnsi"/>
          <w:sz w:val="22"/>
          <w:szCs w:val="22"/>
        </w:rPr>
      </w:pPr>
    </w:p>
    <w:p w14:paraId="2B3A363D" w14:textId="77777777" w:rsidR="00A626AF" w:rsidRPr="007B24BC" w:rsidRDefault="00A626AF" w:rsidP="00A626AF">
      <w:pPr>
        <w:pStyle w:val="Heading2"/>
        <w:rPr>
          <w:rFonts w:asciiTheme="minorHAnsi" w:hAnsiTheme="minorHAnsi" w:cstheme="minorHAnsi"/>
          <w:sz w:val="22"/>
          <w:szCs w:val="22"/>
        </w:rPr>
      </w:pPr>
      <w:bookmarkStart w:id="61" w:name="_Toc137537496"/>
      <w:r w:rsidRPr="007B24BC">
        <w:rPr>
          <w:rFonts w:asciiTheme="minorHAnsi" w:hAnsiTheme="minorHAnsi" w:cstheme="minorHAnsi"/>
          <w:sz w:val="22"/>
          <w:szCs w:val="22"/>
        </w:rPr>
        <w:t>Team selection process – Mixed Doubles</w:t>
      </w:r>
      <w:bookmarkEnd w:id="61"/>
      <w:r w:rsidRPr="007B24BC">
        <w:rPr>
          <w:rFonts w:asciiTheme="minorHAnsi" w:hAnsiTheme="minorHAnsi" w:cstheme="minorHAnsi"/>
          <w:sz w:val="22"/>
          <w:szCs w:val="22"/>
        </w:rPr>
        <w:t xml:space="preserve"> </w:t>
      </w:r>
    </w:p>
    <w:p w14:paraId="733F95DA" w14:textId="77777777" w:rsidR="00A626AF" w:rsidRPr="007B24BC" w:rsidRDefault="00A626AF" w:rsidP="00A626AF">
      <w:pPr>
        <w:rPr>
          <w:rFonts w:asciiTheme="minorHAnsi" w:hAnsiTheme="minorHAnsi" w:cstheme="minorHAnsi"/>
          <w:sz w:val="22"/>
          <w:szCs w:val="22"/>
        </w:rPr>
      </w:pPr>
    </w:p>
    <w:p w14:paraId="6964C846" w14:textId="11CF8CF9"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 xml:space="preserve">The general principles which are described above in the selection of a 4/5 </w:t>
      </w:r>
      <w:r w:rsidR="00B164AF">
        <w:rPr>
          <w:rFonts w:asciiTheme="minorHAnsi" w:hAnsiTheme="minorHAnsi" w:cstheme="minorHAnsi"/>
          <w:sz w:val="22"/>
          <w:szCs w:val="22"/>
        </w:rPr>
        <w:t xml:space="preserve">person </w:t>
      </w:r>
      <w:r w:rsidR="00B164AF" w:rsidRPr="007B24BC">
        <w:rPr>
          <w:rFonts w:asciiTheme="minorHAnsi" w:hAnsiTheme="minorHAnsi" w:cstheme="minorHAnsi"/>
          <w:sz w:val="22"/>
          <w:szCs w:val="22"/>
        </w:rPr>
        <w:t>team</w:t>
      </w:r>
      <w:r w:rsidRPr="007B24BC">
        <w:rPr>
          <w:rFonts w:asciiTheme="minorHAnsi" w:hAnsiTheme="minorHAnsi" w:cstheme="minorHAnsi"/>
          <w:sz w:val="22"/>
          <w:szCs w:val="22"/>
        </w:rPr>
        <w:t xml:space="preserve"> for a WCF Championship will apply to Mixed Doubles with the following variations:</w:t>
      </w:r>
    </w:p>
    <w:p w14:paraId="5A641DD7" w14:textId="77777777" w:rsidR="00A626AF" w:rsidRPr="007B24BC" w:rsidRDefault="00A626AF" w:rsidP="00A626AF">
      <w:pPr>
        <w:rPr>
          <w:rFonts w:asciiTheme="minorHAnsi" w:hAnsiTheme="minorHAnsi" w:cstheme="minorHAnsi"/>
          <w:sz w:val="22"/>
          <w:szCs w:val="22"/>
        </w:rPr>
      </w:pPr>
    </w:p>
    <w:p w14:paraId="4DD996F9" w14:textId="77777777" w:rsidR="00A626AF" w:rsidRPr="007B24BC" w:rsidRDefault="00A626AF" w:rsidP="00A626AF">
      <w:pPr>
        <w:pStyle w:val="Heading3"/>
        <w:rPr>
          <w:rStyle w:val="IntenseEmphasis"/>
          <w:rFonts w:asciiTheme="minorHAnsi" w:hAnsiTheme="minorHAnsi" w:cstheme="minorHAnsi"/>
          <w:b/>
          <w:sz w:val="22"/>
          <w:szCs w:val="22"/>
        </w:rPr>
      </w:pPr>
      <w:bookmarkStart w:id="62" w:name="_Toc137537497"/>
      <w:r w:rsidRPr="007B24BC">
        <w:rPr>
          <w:rStyle w:val="IntenseEmphasis"/>
          <w:rFonts w:asciiTheme="minorHAnsi" w:hAnsiTheme="minorHAnsi" w:cstheme="minorHAnsi"/>
          <w:sz w:val="22"/>
          <w:szCs w:val="22"/>
        </w:rPr>
        <w:t>Changes to the winning team after an ECA Championship</w:t>
      </w:r>
      <w:bookmarkEnd w:id="62"/>
    </w:p>
    <w:p w14:paraId="2F81AE71" w14:textId="77777777" w:rsidR="00A626AF" w:rsidRPr="007B24BC" w:rsidRDefault="00A626AF" w:rsidP="00A626AF">
      <w:pPr>
        <w:jc w:val="both"/>
        <w:rPr>
          <w:rFonts w:asciiTheme="minorHAnsi" w:hAnsiTheme="minorHAnsi" w:cstheme="minorHAnsi"/>
          <w:sz w:val="22"/>
          <w:szCs w:val="22"/>
        </w:rPr>
      </w:pPr>
    </w:p>
    <w:p w14:paraId="1D0DF2AE" w14:textId="469CDB44" w:rsidR="00A626AF" w:rsidRPr="007B24BC" w:rsidRDefault="00A626AF" w:rsidP="00A626AF">
      <w:pPr>
        <w:jc w:val="both"/>
        <w:rPr>
          <w:rFonts w:asciiTheme="minorHAnsi" w:hAnsiTheme="minorHAnsi" w:cstheme="minorHAnsi"/>
          <w:sz w:val="22"/>
          <w:szCs w:val="22"/>
        </w:rPr>
      </w:pPr>
      <w:r w:rsidRPr="007B24BC">
        <w:rPr>
          <w:rFonts w:asciiTheme="minorHAnsi" w:hAnsiTheme="minorHAnsi" w:cstheme="minorHAnsi"/>
          <w:sz w:val="22"/>
          <w:szCs w:val="22"/>
        </w:rPr>
        <w:t xml:space="preserve">In the event of any one member of the winning pair from an ECA Mixed Doubles Championship being unable to participate in the </w:t>
      </w:r>
      <w:r w:rsidR="00C75CD8">
        <w:rPr>
          <w:rFonts w:asciiTheme="minorHAnsi" w:hAnsiTheme="minorHAnsi" w:cstheme="minorHAnsi"/>
          <w:sz w:val="22"/>
          <w:szCs w:val="22"/>
        </w:rPr>
        <w:t xml:space="preserve">Qualifying / </w:t>
      </w:r>
      <w:r w:rsidRPr="007B24BC">
        <w:rPr>
          <w:rFonts w:asciiTheme="minorHAnsi" w:hAnsiTheme="minorHAnsi" w:cstheme="minorHAnsi"/>
          <w:sz w:val="22"/>
          <w:szCs w:val="22"/>
        </w:rPr>
        <w:t xml:space="preserve">WCF Championship, the pair will be replaced in that </w:t>
      </w:r>
      <w:r w:rsidR="00C75CD8">
        <w:rPr>
          <w:rFonts w:asciiTheme="minorHAnsi" w:hAnsiTheme="minorHAnsi" w:cstheme="minorHAnsi"/>
          <w:sz w:val="22"/>
          <w:szCs w:val="22"/>
        </w:rPr>
        <w:t xml:space="preserve">Qualifying event / </w:t>
      </w:r>
      <w:r w:rsidRPr="007B24BC">
        <w:rPr>
          <w:rFonts w:asciiTheme="minorHAnsi" w:hAnsiTheme="minorHAnsi" w:cstheme="minorHAnsi"/>
          <w:sz w:val="22"/>
          <w:szCs w:val="22"/>
        </w:rPr>
        <w:t>WCF Championship by another pair.</w:t>
      </w:r>
    </w:p>
    <w:p w14:paraId="3B23B795" w14:textId="77777777" w:rsidR="00A626AF" w:rsidRPr="007B24BC" w:rsidRDefault="00A626AF" w:rsidP="00A626AF">
      <w:pPr>
        <w:jc w:val="both"/>
        <w:rPr>
          <w:rFonts w:asciiTheme="minorHAnsi" w:hAnsiTheme="minorHAnsi" w:cstheme="minorHAnsi"/>
          <w:sz w:val="22"/>
          <w:szCs w:val="22"/>
        </w:rPr>
      </w:pPr>
    </w:p>
    <w:p w14:paraId="644695B6" w14:textId="77777777" w:rsidR="00A626AF" w:rsidRPr="007B24BC" w:rsidRDefault="00A626AF" w:rsidP="00A626AF">
      <w:pPr>
        <w:jc w:val="both"/>
        <w:rPr>
          <w:rFonts w:asciiTheme="minorHAnsi" w:hAnsiTheme="minorHAnsi" w:cstheme="minorHAnsi"/>
          <w:sz w:val="22"/>
          <w:szCs w:val="22"/>
          <w:lang w:val="en-IE"/>
        </w:rPr>
      </w:pPr>
      <w:r w:rsidRPr="007B24BC">
        <w:rPr>
          <w:rFonts w:asciiTheme="minorHAnsi" w:hAnsiTheme="minorHAnsi" w:cstheme="minorHAnsi"/>
          <w:sz w:val="22"/>
          <w:szCs w:val="22"/>
        </w:rPr>
        <w:t>The only exception will be</w:t>
      </w:r>
      <w:r w:rsidRPr="007B24BC">
        <w:rPr>
          <w:rFonts w:asciiTheme="minorHAnsi" w:hAnsiTheme="minorHAnsi" w:cstheme="minorHAnsi"/>
          <w:sz w:val="22"/>
          <w:szCs w:val="22"/>
          <w:lang w:val="en-IE"/>
        </w:rPr>
        <w:t xml:space="preserve"> an allowance for </w:t>
      </w:r>
      <w:r w:rsidRPr="007B24BC">
        <w:rPr>
          <w:rFonts w:asciiTheme="minorHAnsi" w:hAnsiTheme="minorHAnsi" w:cstheme="minorHAnsi"/>
          <w:sz w:val="22"/>
          <w:szCs w:val="22"/>
        </w:rPr>
        <w:t>the re-insertion of a player who was originally on the entry form for the ECA Championship but was substituted before the beginning of the ECA Championship by reason of illness or injury</w:t>
      </w:r>
      <w:r w:rsidRPr="007B24BC">
        <w:rPr>
          <w:rFonts w:asciiTheme="minorHAnsi" w:hAnsiTheme="minorHAnsi" w:cstheme="minorHAnsi"/>
          <w:sz w:val="22"/>
          <w:szCs w:val="22"/>
          <w:lang w:val="en-IE"/>
        </w:rPr>
        <w:t>. Only one of the players may be replaced in this way.</w:t>
      </w:r>
    </w:p>
    <w:p w14:paraId="02EA4502" w14:textId="77777777" w:rsidR="00A626AF" w:rsidRPr="007B24BC" w:rsidRDefault="00A626AF" w:rsidP="00A626AF">
      <w:pPr>
        <w:jc w:val="both"/>
        <w:rPr>
          <w:rFonts w:asciiTheme="minorHAnsi" w:hAnsiTheme="minorHAnsi" w:cstheme="minorHAnsi"/>
          <w:sz w:val="22"/>
          <w:szCs w:val="22"/>
          <w:lang w:val="en-IE"/>
        </w:rPr>
      </w:pPr>
    </w:p>
    <w:p w14:paraId="706601B1" w14:textId="77777777" w:rsidR="00A626AF" w:rsidRPr="007B24BC" w:rsidRDefault="00A626AF" w:rsidP="00A626AF">
      <w:pPr>
        <w:pStyle w:val="Heading2"/>
        <w:rPr>
          <w:rFonts w:asciiTheme="minorHAnsi" w:hAnsiTheme="minorHAnsi" w:cstheme="minorHAnsi"/>
          <w:sz w:val="22"/>
          <w:szCs w:val="22"/>
          <w:lang w:val="en-IE"/>
        </w:rPr>
      </w:pPr>
      <w:bookmarkStart w:id="63" w:name="_Toc137537498"/>
      <w:r w:rsidRPr="007B24BC">
        <w:rPr>
          <w:rFonts w:asciiTheme="minorHAnsi" w:hAnsiTheme="minorHAnsi" w:cstheme="minorHAnsi"/>
          <w:sz w:val="22"/>
          <w:szCs w:val="22"/>
          <w:lang w:val="en-IE"/>
        </w:rPr>
        <w:t xml:space="preserve">Changes to a Team in a </w:t>
      </w:r>
      <w:r w:rsidRPr="007B24BC">
        <w:rPr>
          <w:rFonts w:asciiTheme="minorHAnsi" w:hAnsiTheme="minorHAnsi" w:cstheme="minorHAnsi"/>
          <w:i/>
          <w:sz w:val="22"/>
          <w:szCs w:val="22"/>
          <w:lang w:val="en-IE"/>
        </w:rPr>
        <w:t>Force Majeure</w:t>
      </w:r>
      <w:r w:rsidRPr="007B24BC">
        <w:rPr>
          <w:rFonts w:asciiTheme="minorHAnsi" w:hAnsiTheme="minorHAnsi" w:cstheme="minorHAnsi"/>
          <w:sz w:val="22"/>
          <w:szCs w:val="22"/>
          <w:lang w:val="en-IE"/>
        </w:rPr>
        <w:t xml:space="preserve"> situation</w:t>
      </w:r>
      <w:bookmarkEnd w:id="63"/>
    </w:p>
    <w:p w14:paraId="145BC457" w14:textId="77777777" w:rsidR="00A626AF" w:rsidRPr="007B24BC" w:rsidRDefault="00A626AF" w:rsidP="00A626AF">
      <w:pPr>
        <w:rPr>
          <w:rFonts w:asciiTheme="minorHAnsi" w:hAnsiTheme="minorHAnsi" w:cstheme="minorHAnsi"/>
          <w:sz w:val="22"/>
          <w:szCs w:val="22"/>
          <w:lang w:val="en-IE"/>
        </w:rPr>
      </w:pPr>
    </w:p>
    <w:p w14:paraId="1F87EA57" w14:textId="1C279E68"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t xml:space="preserve">After the team registration form for a </w:t>
      </w:r>
      <w:r w:rsidR="00C75CD8">
        <w:rPr>
          <w:rFonts w:asciiTheme="minorHAnsi" w:hAnsiTheme="minorHAnsi" w:cstheme="minorHAnsi"/>
          <w:sz w:val="22"/>
          <w:szCs w:val="22"/>
        </w:rPr>
        <w:t xml:space="preserve">Qualifying event / </w:t>
      </w:r>
      <w:r w:rsidRPr="007B24BC">
        <w:rPr>
          <w:rFonts w:asciiTheme="minorHAnsi" w:hAnsiTheme="minorHAnsi" w:cstheme="minorHAnsi"/>
          <w:sz w:val="22"/>
          <w:szCs w:val="22"/>
        </w:rPr>
        <w:t xml:space="preserve">WCF Championship has been submitted then further changes can only be made to the team if a </w:t>
      </w:r>
      <w:r w:rsidRPr="007B24BC">
        <w:rPr>
          <w:rFonts w:asciiTheme="minorHAnsi" w:hAnsiTheme="minorHAnsi" w:cstheme="minorHAnsi"/>
          <w:i/>
          <w:sz w:val="22"/>
          <w:szCs w:val="22"/>
        </w:rPr>
        <w:t>force majeure</w:t>
      </w:r>
      <w:r w:rsidRPr="007B24BC">
        <w:rPr>
          <w:rFonts w:asciiTheme="minorHAnsi" w:hAnsiTheme="minorHAnsi" w:cstheme="minorHAnsi"/>
          <w:sz w:val="22"/>
          <w:szCs w:val="22"/>
        </w:rPr>
        <w:t xml:space="preserve"> situation arises. The time to resolve the issue may be extremely limited and so it may be necessary to short-cut the procedures described above and there may be elements of the process which have a different priority.  These include:</w:t>
      </w:r>
    </w:p>
    <w:p w14:paraId="3C35CFF1" w14:textId="77777777" w:rsidR="00A626AF" w:rsidRPr="007B24BC" w:rsidRDefault="00A626AF" w:rsidP="00A626AF">
      <w:pPr>
        <w:rPr>
          <w:rFonts w:asciiTheme="minorHAnsi" w:hAnsiTheme="minorHAnsi" w:cstheme="minorHAnsi"/>
          <w:sz w:val="22"/>
          <w:szCs w:val="22"/>
        </w:rPr>
      </w:pPr>
    </w:p>
    <w:p w14:paraId="77771D33" w14:textId="7F934D5F" w:rsidR="00A626AF" w:rsidRPr="007B24BC" w:rsidRDefault="00A626AF" w:rsidP="00A626AF">
      <w:pPr>
        <w:pStyle w:val="ListParagraph"/>
        <w:numPr>
          <w:ilvl w:val="0"/>
          <w:numId w:val="34"/>
        </w:numPr>
        <w:rPr>
          <w:rFonts w:cstheme="minorHAnsi"/>
          <w:sz w:val="22"/>
          <w:szCs w:val="22"/>
        </w:rPr>
      </w:pPr>
      <w:r w:rsidRPr="007B24BC">
        <w:rPr>
          <w:rFonts w:cstheme="minorHAnsi"/>
          <w:sz w:val="22"/>
          <w:szCs w:val="22"/>
        </w:rPr>
        <w:t>the availability of replacement player(s) at short notice</w:t>
      </w:r>
    </w:p>
    <w:p w14:paraId="2FA826C3" w14:textId="510C3078" w:rsidR="00A626AF" w:rsidRPr="007B24BC" w:rsidRDefault="00A626AF" w:rsidP="00A626AF">
      <w:pPr>
        <w:pStyle w:val="ListParagraph"/>
        <w:numPr>
          <w:ilvl w:val="0"/>
          <w:numId w:val="34"/>
        </w:numPr>
        <w:rPr>
          <w:rFonts w:cstheme="minorHAnsi"/>
          <w:sz w:val="22"/>
          <w:szCs w:val="22"/>
        </w:rPr>
      </w:pPr>
      <w:r w:rsidRPr="007B24BC">
        <w:rPr>
          <w:rFonts w:cstheme="minorHAnsi"/>
          <w:sz w:val="22"/>
          <w:szCs w:val="22"/>
        </w:rPr>
        <w:t>the availability of compliant England clothing for a replacement player(s)</w:t>
      </w:r>
    </w:p>
    <w:p w14:paraId="60E3DCC8" w14:textId="5BAC4847" w:rsidR="00A626AF" w:rsidRPr="007B24BC" w:rsidRDefault="00A626AF" w:rsidP="00A626AF">
      <w:pPr>
        <w:pStyle w:val="ListParagraph"/>
        <w:numPr>
          <w:ilvl w:val="0"/>
          <w:numId w:val="34"/>
        </w:numPr>
        <w:rPr>
          <w:rFonts w:cstheme="minorHAnsi"/>
          <w:sz w:val="22"/>
          <w:szCs w:val="22"/>
        </w:rPr>
      </w:pPr>
      <w:r w:rsidRPr="007B24BC">
        <w:rPr>
          <w:rFonts w:cstheme="minorHAnsi"/>
          <w:sz w:val="22"/>
          <w:szCs w:val="22"/>
        </w:rPr>
        <w:t>the costs involved and their affordability</w:t>
      </w:r>
    </w:p>
    <w:p w14:paraId="2099CB9C" w14:textId="77777777" w:rsidR="00A626AF" w:rsidRPr="007B24BC" w:rsidRDefault="00A626AF" w:rsidP="00A626AF">
      <w:pPr>
        <w:rPr>
          <w:rFonts w:asciiTheme="minorHAnsi" w:hAnsiTheme="minorHAnsi" w:cstheme="minorHAnsi"/>
          <w:sz w:val="22"/>
          <w:szCs w:val="22"/>
        </w:rPr>
      </w:pPr>
    </w:p>
    <w:p w14:paraId="4724E92D" w14:textId="7B5DC014" w:rsidR="00A626AF" w:rsidRPr="007B24BC" w:rsidRDefault="00A626AF" w:rsidP="00A626AF">
      <w:pPr>
        <w:rPr>
          <w:rFonts w:asciiTheme="minorHAnsi" w:hAnsiTheme="minorHAnsi" w:cstheme="minorHAnsi"/>
          <w:sz w:val="22"/>
          <w:szCs w:val="22"/>
        </w:rPr>
      </w:pPr>
      <w:r w:rsidRPr="007B24BC">
        <w:rPr>
          <w:rFonts w:asciiTheme="minorHAnsi" w:hAnsiTheme="minorHAnsi" w:cstheme="minorHAnsi"/>
          <w:sz w:val="22"/>
          <w:szCs w:val="22"/>
        </w:rPr>
        <w:lastRenderedPageBreak/>
        <w:t xml:space="preserve">Unless otherwise conflicted the decision on the validity of the </w:t>
      </w:r>
      <w:r w:rsidRPr="007B24BC">
        <w:rPr>
          <w:rFonts w:asciiTheme="minorHAnsi" w:hAnsiTheme="minorHAnsi" w:cstheme="minorHAnsi"/>
          <w:i/>
          <w:sz w:val="22"/>
          <w:szCs w:val="22"/>
        </w:rPr>
        <w:t>force majeure</w:t>
      </w:r>
      <w:r w:rsidRPr="007B24BC">
        <w:rPr>
          <w:rFonts w:asciiTheme="minorHAnsi" w:hAnsiTheme="minorHAnsi" w:cstheme="minorHAnsi"/>
          <w:sz w:val="22"/>
          <w:szCs w:val="22"/>
        </w:rPr>
        <w:t xml:space="preserve"> and the need for</w:t>
      </w:r>
      <w:r w:rsidR="00781359">
        <w:rPr>
          <w:rFonts w:asciiTheme="minorHAnsi" w:hAnsiTheme="minorHAnsi" w:cstheme="minorHAnsi"/>
          <w:sz w:val="22"/>
          <w:szCs w:val="22"/>
        </w:rPr>
        <w:t>,</w:t>
      </w:r>
      <w:r w:rsidRPr="007B24BC">
        <w:rPr>
          <w:rFonts w:asciiTheme="minorHAnsi" w:hAnsiTheme="minorHAnsi" w:cstheme="minorHAnsi"/>
          <w:sz w:val="22"/>
          <w:szCs w:val="22"/>
        </w:rPr>
        <w:t xml:space="preserve"> and the identity of replacement player(s) will be a matter for the ECA President, Vice President, Secretary and Competitions Convenor to resolve through discussions with the team Skip and Coach. If any of the above Council Members declare an </w:t>
      </w:r>
      <w:r w:rsidR="007A0DF4" w:rsidRPr="007A0DF4">
        <w:rPr>
          <w:rFonts w:asciiTheme="minorHAnsi" w:hAnsiTheme="minorHAnsi" w:cstheme="minorHAnsi"/>
          <w:sz w:val="22"/>
          <w:szCs w:val="22"/>
        </w:rPr>
        <w:t>interest,</w:t>
      </w:r>
      <w:r w:rsidRPr="007B24BC">
        <w:rPr>
          <w:rFonts w:asciiTheme="minorHAnsi" w:hAnsiTheme="minorHAnsi" w:cstheme="minorHAnsi"/>
          <w:sz w:val="22"/>
          <w:szCs w:val="22"/>
        </w:rPr>
        <w:t xml:space="preserve"> then they shall be replaced by another Member of the Council. A decision on the identity of replacement player(s) will be communicated to the whole ECA Council as soon as it has been made and publicly announced as soon as possible.</w:t>
      </w:r>
    </w:p>
    <w:p w14:paraId="6E124474" w14:textId="77777777" w:rsidR="00A626AF" w:rsidRPr="007B24BC" w:rsidRDefault="00A626AF" w:rsidP="00A626AF">
      <w:pPr>
        <w:jc w:val="both"/>
        <w:rPr>
          <w:rFonts w:asciiTheme="minorHAnsi" w:hAnsiTheme="minorHAnsi" w:cstheme="minorHAnsi"/>
          <w:sz w:val="22"/>
          <w:szCs w:val="22"/>
        </w:rPr>
      </w:pPr>
    </w:p>
    <w:p w14:paraId="4DD8FF90" w14:textId="77777777" w:rsidR="00A626AF" w:rsidRPr="007B24BC" w:rsidRDefault="00A626AF" w:rsidP="00A626AF">
      <w:pPr>
        <w:pStyle w:val="Heading2"/>
        <w:rPr>
          <w:rFonts w:asciiTheme="minorHAnsi" w:hAnsiTheme="minorHAnsi" w:cstheme="minorHAnsi"/>
          <w:sz w:val="22"/>
          <w:szCs w:val="22"/>
        </w:rPr>
      </w:pPr>
      <w:bookmarkStart w:id="64" w:name="_Toc137537499"/>
      <w:r w:rsidRPr="007B24BC">
        <w:rPr>
          <w:rFonts w:asciiTheme="minorHAnsi" w:hAnsiTheme="minorHAnsi" w:cstheme="minorHAnsi"/>
          <w:sz w:val="22"/>
          <w:szCs w:val="22"/>
        </w:rPr>
        <w:t>Cancellation of WCF Event(s)</w:t>
      </w:r>
      <w:bookmarkEnd w:id="64"/>
    </w:p>
    <w:p w14:paraId="18D12709" w14:textId="77777777" w:rsidR="00A626AF" w:rsidRPr="007B24BC" w:rsidRDefault="00A626AF" w:rsidP="00A626AF">
      <w:pPr>
        <w:jc w:val="both"/>
        <w:rPr>
          <w:rFonts w:asciiTheme="minorHAnsi" w:hAnsiTheme="minorHAnsi" w:cstheme="minorHAnsi"/>
          <w:sz w:val="22"/>
          <w:szCs w:val="22"/>
        </w:rPr>
      </w:pPr>
    </w:p>
    <w:p w14:paraId="2AD33114" w14:textId="0A12B8D8" w:rsidR="00A626AF" w:rsidRPr="007B24BC" w:rsidRDefault="00A626AF" w:rsidP="00A626AF">
      <w:pPr>
        <w:rPr>
          <w:rFonts w:asciiTheme="minorHAnsi" w:hAnsiTheme="minorHAnsi" w:cstheme="minorHAnsi"/>
          <w:sz w:val="22"/>
          <w:szCs w:val="22"/>
        </w:rPr>
      </w:pPr>
      <w:r w:rsidRPr="007B24BC">
        <w:rPr>
          <w:rFonts w:asciiTheme="minorHAnsi" w:eastAsiaTheme="minorHAnsi" w:hAnsiTheme="minorHAnsi" w:cstheme="minorHAnsi"/>
          <w:color w:val="000000"/>
          <w:sz w:val="22"/>
          <w:szCs w:val="22"/>
        </w:rPr>
        <w:t xml:space="preserve">When a </w:t>
      </w:r>
      <w:r w:rsidR="00C75CD8">
        <w:rPr>
          <w:rFonts w:asciiTheme="minorHAnsi" w:eastAsiaTheme="minorHAnsi" w:hAnsiTheme="minorHAnsi" w:cstheme="minorHAnsi"/>
          <w:color w:val="000000"/>
          <w:sz w:val="22"/>
          <w:szCs w:val="22"/>
        </w:rPr>
        <w:t xml:space="preserve">Qualifying event / </w:t>
      </w:r>
      <w:r w:rsidRPr="007B24BC">
        <w:rPr>
          <w:rFonts w:asciiTheme="minorHAnsi" w:eastAsiaTheme="minorHAnsi" w:hAnsiTheme="minorHAnsi" w:cstheme="minorHAnsi"/>
          <w:color w:val="000000"/>
          <w:sz w:val="22"/>
          <w:szCs w:val="22"/>
        </w:rPr>
        <w:t>WCF Championship is cancelled for reasons outside the control of the ECA after the team to represent England has been chosen then</w:t>
      </w:r>
      <w:r w:rsidRPr="007B24BC">
        <w:rPr>
          <w:rFonts w:asciiTheme="minorHAnsi" w:hAnsiTheme="minorHAnsi" w:cstheme="minorHAnsi"/>
          <w:sz w:val="22"/>
          <w:szCs w:val="22"/>
        </w:rPr>
        <w:t xml:space="preserve"> that team loses its automatic right to represent England if a further ECA Championships takes place before the next staging of the </w:t>
      </w:r>
      <w:r w:rsidR="00C75CD8">
        <w:rPr>
          <w:rFonts w:asciiTheme="minorHAnsi" w:hAnsiTheme="minorHAnsi" w:cstheme="minorHAnsi"/>
          <w:sz w:val="22"/>
          <w:szCs w:val="22"/>
        </w:rPr>
        <w:t xml:space="preserve">Qualifying event / </w:t>
      </w:r>
      <w:r w:rsidRPr="007B24BC">
        <w:rPr>
          <w:rFonts w:asciiTheme="minorHAnsi" w:hAnsiTheme="minorHAnsi" w:cstheme="minorHAnsi"/>
          <w:sz w:val="22"/>
          <w:szCs w:val="22"/>
        </w:rPr>
        <w:t>WCF Championship.</w:t>
      </w:r>
    </w:p>
    <w:p w14:paraId="030E9793" w14:textId="77777777" w:rsidR="00A626AF" w:rsidRPr="007B24BC" w:rsidRDefault="00A626AF" w:rsidP="00A626AF">
      <w:pPr>
        <w:rPr>
          <w:rFonts w:asciiTheme="minorHAnsi" w:hAnsiTheme="minorHAnsi" w:cstheme="minorHAnsi"/>
          <w:sz w:val="22"/>
          <w:szCs w:val="22"/>
        </w:rPr>
      </w:pPr>
    </w:p>
    <w:p w14:paraId="3EBCAEF0" w14:textId="1576B03B" w:rsidR="001E49EA" w:rsidRDefault="00A46649" w:rsidP="00A46649">
      <w:pPr>
        <w:rPr>
          <w:rFonts w:asciiTheme="minorHAnsi" w:hAnsiTheme="minorHAnsi" w:cstheme="minorHAnsi"/>
          <w:b/>
          <w:sz w:val="22"/>
          <w:szCs w:val="22"/>
        </w:rPr>
      </w:pPr>
      <w:r w:rsidRPr="007B24BC">
        <w:rPr>
          <w:rFonts w:asciiTheme="minorHAnsi" w:hAnsiTheme="minorHAnsi" w:cstheme="minorHAnsi"/>
          <w:b/>
          <w:sz w:val="22"/>
          <w:szCs w:val="22"/>
        </w:rPr>
        <w:t>Figure 1</w:t>
      </w:r>
    </w:p>
    <w:p w14:paraId="239AAA25" w14:textId="77777777" w:rsidR="00C75CD8" w:rsidRPr="007B24BC" w:rsidRDefault="00C75CD8" w:rsidP="00A46649">
      <w:pPr>
        <w:rPr>
          <w:rFonts w:asciiTheme="minorHAnsi" w:hAnsiTheme="minorHAnsi" w:cstheme="minorHAnsi"/>
          <w:b/>
          <w:sz w:val="22"/>
          <w:szCs w:val="22"/>
        </w:rPr>
      </w:pPr>
    </w:p>
    <w:p w14:paraId="6B7A5338" w14:textId="32E46BE7" w:rsidR="00A46649" w:rsidRPr="007B24BC" w:rsidRDefault="001E49EA" w:rsidP="00A46649">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00C4800" wp14:editId="0306C2BC">
            <wp:extent cx="4752240" cy="57912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5802" cy="5795541"/>
                    </a:xfrm>
                    <a:prstGeom prst="rect">
                      <a:avLst/>
                    </a:prstGeom>
                  </pic:spPr>
                </pic:pic>
              </a:graphicData>
            </a:graphic>
          </wp:inline>
        </w:drawing>
      </w:r>
    </w:p>
    <w:p w14:paraId="5DE869F3" w14:textId="77777777" w:rsidR="002C51E7" w:rsidRPr="007B24BC" w:rsidRDefault="002C51E7" w:rsidP="00E74984">
      <w:pPr>
        <w:jc w:val="both"/>
        <w:rPr>
          <w:rFonts w:asciiTheme="minorHAnsi" w:eastAsiaTheme="minorHAnsi" w:hAnsiTheme="minorHAnsi" w:cstheme="minorHAnsi"/>
          <w:color w:val="000000"/>
          <w:sz w:val="22"/>
          <w:szCs w:val="22"/>
        </w:rPr>
      </w:pPr>
    </w:p>
    <w:p w14:paraId="3835661F" w14:textId="3E365A3B" w:rsidR="002028E5" w:rsidRPr="007B24BC" w:rsidRDefault="00143E1C" w:rsidP="002028E5">
      <w:pPr>
        <w:pStyle w:val="Heading1"/>
        <w:numPr>
          <w:ilvl w:val="0"/>
          <w:numId w:val="5"/>
        </w:numPr>
        <w:ind w:left="0" w:firstLine="0"/>
        <w:rPr>
          <w:rFonts w:asciiTheme="minorHAnsi" w:eastAsia="Times New Roman" w:hAnsiTheme="minorHAnsi" w:cstheme="minorHAnsi"/>
          <w:b/>
          <w:sz w:val="22"/>
          <w:szCs w:val="22"/>
        </w:rPr>
      </w:pPr>
      <w:bookmarkStart w:id="65" w:name="_Toc137537500"/>
      <w:r w:rsidRPr="007B24BC">
        <w:rPr>
          <w:rFonts w:asciiTheme="minorHAnsi" w:eastAsia="Times New Roman" w:hAnsiTheme="minorHAnsi" w:cstheme="minorHAnsi"/>
          <w:b/>
          <w:sz w:val="22"/>
          <w:szCs w:val="22"/>
        </w:rPr>
        <w:lastRenderedPageBreak/>
        <w:t>DATA PRIVACY POLICY</w:t>
      </w:r>
      <w:bookmarkEnd w:id="65"/>
      <w:r w:rsidRPr="007B24BC">
        <w:rPr>
          <w:rFonts w:asciiTheme="minorHAnsi" w:eastAsia="Times New Roman" w:hAnsiTheme="minorHAnsi" w:cstheme="minorHAnsi"/>
          <w:b/>
          <w:sz w:val="22"/>
          <w:szCs w:val="22"/>
        </w:rPr>
        <w:t xml:space="preserve"> </w:t>
      </w:r>
    </w:p>
    <w:p w14:paraId="739B7ABE" w14:textId="77777777" w:rsidR="00143E1C" w:rsidRPr="007B24BC" w:rsidRDefault="00143E1C" w:rsidP="00143E1C">
      <w:pPr>
        <w:pStyle w:val="Default"/>
        <w:rPr>
          <w:rFonts w:asciiTheme="minorHAnsi" w:hAnsiTheme="minorHAnsi" w:cstheme="minorHAnsi"/>
          <w:sz w:val="22"/>
          <w:szCs w:val="22"/>
        </w:rPr>
      </w:pPr>
    </w:p>
    <w:p w14:paraId="2EC0AFCE" w14:textId="77777777" w:rsidR="00143E1C" w:rsidRPr="007B24BC" w:rsidRDefault="00143E1C" w:rsidP="00DB1FD6">
      <w:pPr>
        <w:pStyle w:val="Heading2"/>
        <w:rPr>
          <w:rFonts w:asciiTheme="minorHAnsi" w:hAnsiTheme="minorHAnsi" w:cstheme="minorHAnsi"/>
          <w:sz w:val="22"/>
          <w:szCs w:val="22"/>
        </w:rPr>
      </w:pPr>
      <w:bookmarkStart w:id="66" w:name="_Toc137537501"/>
      <w:r w:rsidRPr="007B24BC">
        <w:rPr>
          <w:rFonts w:asciiTheme="minorHAnsi" w:hAnsiTheme="minorHAnsi" w:cstheme="minorHAnsi"/>
          <w:sz w:val="22"/>
          <w:szCs w:val="22"/>
        </w:rPr>
        <w:t>About this Policy</w:t>
      </w:r>
      <w:bookmarkEnd w:id="66"/>
      <w:r w:rsidRPr="007B24BC">
        <w:rPr>
          <w:rFonts w:asciiTheme="minorHAnsi" w:hAnsiTheme="minorHAnsi" w:cstheme="minorHAnsi"/>
          <w:sz w:val="22"/>
          <w:szCs w:val="22"/>
        </w:rPr>
        <w:t xml:space="preserve"> </w:t>
      </w:r>
    </w:p>
    <w:p w14:paraId="31253127" w14:textId="77777777" w:rsidR="00143E1C" w:rsidRPr="007B24BC" w:rsidRDefault="00143E1C" w:rsidP="00143E1C">
      <w:pPr>
        <w:pStyle w:val="Default"/>
        <w:rPr>
          <w:rFonts w:asciiTheme="minorHAnsi" w:hAnsiTheme="minorHAnsi" w:cstheme="minorHAnsi"/>
          <w:sz w:val="22"/>
          <w:szCs w:val="22"/>
        </w:rPr>
      </w:pPr>
    </w:p>
    <w:p w14:paraId="7ADB6B4C" w14:textId="285FAEB7" w:rsidR="00143E1C" w:rsidRPr="007B24BC" w:rsidRDefault="00143E1C" w:rsidP="00143E1C">
      <w:pPr>
        <w:pStyle w:val="Default"/>
        <w:jc w:val="both"/>
        <w:rPr>
          <w:rFonts w:asciiTheme="minorHAnsi" w:hAnsiTheme="minorHAnsi" w:cstheme="minorHAnsi"/>
          <w:sz w:val="22"/>
          <w:szCs w:val="22"/>
        </w:rPr>
      </w:pPr>
      <w:r w:rsidRPr="007B24BC">
        <w:rPr>
          <w:rFonts w:asciiTheme="minorHAnsi" w:hAnsiTheme="minorHAnsi" w:cstheme="minorHAnsi"/>
          <w:sz w:val="22"/>
          <w:szCs w:val="22"/>
        </w:rPr>
        <w:t xml:space="preserve">This policy explains when and why </w:t>
      </w:r>
      <w:r w:rsidR="00B62F75">
        <w:rPr>
          <w:rFonts w:asciiTheme="minorHAnsi" w:hAnsiTheme="minorHAnsi" w:cstheme="minorHAnsi"/>
          <w:sz w:val="22"/>
          <w:szCs w:val="22"/>
        </w:rPr>
        <w:t xml:space="preserve">the ECA </w:t>
      </w:r>
      <w:r w:rsidRPr="007B24BC">
        <w:rPr>
          <w:rFonts w:asciiTheme="minorHAnsi" w:hAnsiTheme="minorHAnsi" w:cstheme="minorHAnsi"/>
          <w:sz w:val="22"/>
          <w:szCs w:val="22"/>
        </w:rPr>
        <w:t xml:space="preserve">collect personal information about </w:t>
      </w:r>
      <w:r w:rsidR="00B62F75">
        <w:rPr>
          <w:rFonts w:asciiTheme="minorHAnsi" w:hAnsiTheme="minorHAnsi" w:cstheme="minorHAnsi"/>
          <w:sz w:val="22"/>
          <w:szCs w:val="22"/>
        </w:rPr>
        <w:t xml:space="preserve">its </w:t>
      </w:r>
      <w:r w:rsidRPr="007B24BC">
        <w:rPr>
          <w:rFonts w:asciiTheme="minorHAnsi" w:hAnsiTheme="minorHAnsi" w:cstheme="minorHAnsi"/>
          <w:sz w:val="22"/>
          <w:szCs w:val="22"/>
        </w:rPr>
        <w:t xml:space="preserve">members, how </w:t>
      </w:r>
      <w:r w:rsidR="006C2F5E">
        <w:rPr>
          <w:rFonts w:asciiTheme="minorHAnsi" w:hAnsiTheme="minorHAnsi" w:cstheme="minorHAnsi"/>
          <w:sz w:val="22"/>
          <w:szCs w:val="22"/>
        </w:rPr>
        <w:t>it is used</w:t>
      </w:r>
      <w:r w:rsidRPr="007B24BC">
        <w:rPr>
          <w:rFonts w:asciiTheme="minorHAnsi" w:hAnsiTheme="minorHAnsi" w:cstheme="minorHAnsi"/>
          <w:sz w:val="22"/>
          <w:szCs w:val="22"/>
        </w:rPr>
        <w:t xml:space="preserve">, how </w:t>
      </w:r>
      <w:r w:rsidR="006C2F5E">
        <w:rPr>
          <w:rFonts w:asciiTheme="minorHAnsi" w:hAnsiTheme="minorHAnsi" w:cstheme="minorHAnsi"/>
          <w:sz w:val="22"/>
          <w:szCs w:val="22"/>
        </w:rPr>
        <w:t xml:space="preserve">it is kept securely </w:t>
      </w:r>
      <w:r w:rsidRPr="007B24BC">
        <w:rPr>
          <w:rFonts w:asciiTheme="minorHAnsi" w:hAnsiTheme="minorHAnsi" w:cstheme="minorHAnsi"/>
          <w:sz w:val="22"/>
          <w:szCs w:val="22"/>
        </w:rPr>
        <w:t xml:space="preserve">and </w:t>
      </w:r>
      <w:r w:rsidR="00B17C6B">
        <w:rPr>
          <w:rFonts w:asciiTheme="minorHAnsi" w:hAnsiTheme="minorHAnsi" w:cstheme="minorHAnsi"/>
          <w:sz w:val="22"/>
          <w:szCs w:val="22"/>
        </w:rPr>
        <w:t xml:space="preserve">a member’s </w:t>
      </w:r>
      <w:r w:rsidRPr="007B24BC">
        <w:rPr>
          <w:rFonts w:asciiTheme="minorHAnsi" w:hAnsiTheme="minorHAnsi" w:cstheme="minorHAnsi"/>
          <w:sz w:val="22"/>
          <w:szCs w:val="22"/>
        </w:rPr>
        <w:t xml:space="preserve">rights in relation to it. </w:t>
      </w:r>
    </w:p>
    <w:p w14:paraId="4EB04369" w14:textId="77777777" w:rsidR="00143E1C" w:rsidRPr="007B24BC" w:rsidRDefault="00143E1C" w:rsidP="00143E1C">
      <w:pPr>
        <w:pStyle w:val="Default"/>
        <w:jc w:val="both"/>
        <w:rPr>
          <w:rFonts w:asciiTheme="minorHAnsi" w:hAnsiTheme="minorHAnsi" w:cstheme="minorHAnsi"/>
          <w:sz w:val="22"/>
          <w:szCs w:val="22"/>
        </w:rPr>
      </w:pPr>
    </w:p>
    <w:p w14:paraId="5B16F646" w14:textId="7DA9FC59" w:rsidR="00143E1C" w:rsidRPr="007B24BC" w:rsidRDefault="00B17C6B" w:rsidP="00143E1C">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ECA </w:t>
      </w:r>
      <w:r w:rsidR="00143E1C" w:rsidRPr="007B24BC">
        <w:rPr>
          <w:rFonts w:asciiTheme="minorHAnsi" w:hAnsiTheme="minorHAnsi" w:cstheme="minorHAnsi"/>
          <w:sz w:val="22"/>
          <w:szCs w:val="22"/>
        </w:rPr>
        <w:t xml:space="preserve">may collect, </w:t>
      </w:r>
      <w:r w:rsidR="00B164AF" w:rsidRPr="007B24BC">
        <w:rPr>
          <w:rFonts w:asciiTheme="minorHAnsi" w:hAnsiTheme="minorHAnsi" w:cstheme="minorHAnsi"/>
          <w:sz w:val="22"/>
          <w:szCs w:val="22"/>
        </w:rPr>
        <w:t>use,</w:t>
      </w:r>
      <w:r w:rsidR="00143E1C" w:rsidRPr="007B24BC">
        <w:rPr>
          <w:rFonts w:asciiTheme="minorHAnsi" w:hAnsiTheme="minorHAnsi" w:cstheme="minorHAnsi"/>
          <w:sz w:val="22"/>
          <w:szCs w:val="22"/>
        </w:rPr>
        <w:t xml:space="preserve"> and store </w:t>
      </w:r>
      <w:r>
        <w:rPr>
          <w:rFonts w:asciiTheme="minorHAnsi" w:hAnsiTheme="minorHAnsi" w:cstheme="minorHAnsi"/>
          <w:sz w:val="22"/>
          <w:szCs w:val="22"/>
        </w:rPr>
        <w:t xml:space="preserve">members’ </w:t>
      </w:r>
      <w:r w:rsidR="00143E1C" w:rsidRPr="007B24BC">
        <w:rPr>
          <w:rFonts w:asciiTheme="minorHAnsi" w:hAnsiTheme="minorHAnsi" w:cstheme="minorHAnsi"/>
          <w:sz w:val="22"/>
          <w:szCs w:val="22"/>
        </w:rPr>
        <w:t>personal data, as described in this Data Privacy Policy and as described when</w:t>
      </w:r>
      <w:r w:rsidR="001E35BB">
        <w:rPr>
          <w:rFonts w:asciiTheme="minorHAnsi" w:hAnsiTheme="minorHAnsi" w:cstheme="minorHAnsi"/>
          <w:sz w:val="22"/>
          <w:szCs w:val="22"/>
        </w:rPr>
        <w:t xml:space="preserve"> the</w:t>
      </w:r>
      <w:r w:rsidR="00143E1C" w:rsidRPr="007B24BC">
        <w:rPr>
          <w:rFonts w:asciiTheme="minorHAnsi" w:hAnsiTheme="minorHAnsi" w:cstheme="minorHAnsi"/>
          <w:sz w:val="22"/>
          <w:szCs w:val="22"/>
        </w:rPr>
        <w:t xml:space="preserve"> data </w:t>
      </w:r>
      <w:r w:rsidR="001E35BB">
        <w:rPr>
          <w:rFonts w:asciiTheme="minorHAnsi" w:hAnsiTheme="minorHAnsi" w:cstheme="minorHAnsi"/>
          <w:sz w:val="22"/>
          <w:szCs w:val="22"/>
        </w:rPr>
        <w:t>is collected</w:t>
      </w:r>
      <w:r w:rsidR="00143E1C" w:rsidRPr="007B24BC">
        <w:rPr>
          <w:rFonts w:asciiTheme="minorHAnsi" w:hAnsiTheme="minorHAnsi" w:cstheme="minorHAnsi"/>
          <w:sz w:val="22"/>
          <w:szCs w:val="22"/>
        </w:rPr>
        <w:t xml:space="preserve">. </w:t>
      </w:r>
    </w:p>
    <w:p w14:paraId="1AF2C12F" w14:textId="77777777" w:rsidR="00143E1C" w:rsidRPr="007B24BC" w:rsidRDefault="00143E1C" w:rsidP="00143E1C">
      <w:pPr>
        <w:pStyle w:val="Default"/>
        <w:jc w:val="both"/>
        <w:rPr>
          <w:rFonts w:asciiTheme="minorHAnsi" w:hAnsiTheme="minorHAnsi" w:cstheme="minorHAnsi"/>
          <w:sz w:val="22"/>
          <w:szCs w:val="22"/>
        </w:rPr>
      </w:pPr>
    </w:p>
    <w:p w14:paraId="6DE9F52C" w14:textId="067B7BAA" w:rsidR="00143E1C" w:rsidRPr="007B24BC" w:rsidRDefault="001E35BB" w:rsidP="00143E1C">
      <w:pPr>
        <w:pStyle w:val="Default"/>
        <w:jc w:val="both"/>
        <w:rPr>
          <w:rFonts w:asciiTheme="minorHAnsi" w:hAnsiTheme="minorHAnsi" w:cstheme="minorHAnsi"/>
          <w:sz w:val="22"/>
          <w:szCs w:val="22"/>
        </w:rPr>
      </w:pPr>
      <w:r>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reserve</w:t>
      </w:r>
      <w:r w:rsidR="00E95AC7">
        <w:rPr>
          <w:rFonts w:asciiTheme="minorHAnsi" w:hAnsiTheme="minorHAnsi" w:cstheme="minorHAnsi"/>
          <w:sz w:val="22"/>
          <w:szCs w:val="22"/>
        </w:rPr>
        <w:t>s</w:t>
      </w:r>
      <w:r w:rsidR="00143E1C" w:rsidRPr="007B24BC">
        <w:rPr>
          <w:rFonts w:asciiTheme="minorHAnsi" w:hAnsiTheme="minorHAnsi" w:cstheme="minorHAnsi"/>
          <w:sz w:val="22"/>
          <w:szCs w:val="22"/>
        </w:rPr>
        <w:t xml:space="preserve"> the right to amend this Data Privacy Policy from </w:t>
      </w:r>
      <w:r w:rsidR="00B164AF" w:rsidRPr="007B24BC">
        <w:rPr>
          <w:rFonts w:asciiTheme="minorHAnsi" w:hAnsiTheme="minorHAnsi" w:cstheme="minorHAnsi"/>
          <w:sz w:val="22"/>
          <w:szCs w:val="22"/>
        </w:rPr>
        <w:t>time-to-time</w:t>
      </w:r>
      <w:r w:rsidR="00143E1C" w:rsidRPr="007B24BC">
        <w:rPr>
          <w:rFonts w:asciiTheme="minorHAnsi" w:hAnsiTheme="minorHAnsi" w:cstheme="minorHAnsi"/>
          <w:sz w:val="22"/>
          <w:szCs w:val="22"/>
        </w:rPr>
        <w:t xml:space="preserve"> following consultation with </w:t>
      </w:r>
      <w:r w:rsidR="00E95AC7">
        <w:rPr>
          <w:rFonts w:asciiTheme="minorHAnsi" w:hAnsiTheme="minorHAnsi" w:cstheme="minorHAnsi"/>
          <w:sz w:val="22"/>
          <w:szCs w:val="22"/>
        </w:rPr>
        <w:t>its</w:t>
      </w:r>
      <w:r w:rsidR="00143E1C" w:rsidRPr="007B24BC">
        <w:rPr>
          <w:rFonts w:asciiTheme="minorHAnsi" w:hAnsiTheme="minorHAnsi" w:cstheme="minorHAnsi"/>
          <w:sz w:val="22"/>
          <w:szCs w:val="22"/>
        </w:rPr>
        <w:t xml:space="preserve"> members. </w:t>
      </w:r>
    </w:p>
    <w:p w14:paraId="436F95AA" w14:textId="77777777" w:rsidR="00143E1C" w:rsidRPr="007B24BC" w:rsidRDefault="00143E1C" w:rsidP="00143E1C">
      <w:pPr>
        <w:pStyle w:val="Default"/>
        <w:jc w:val="both"/>
        <w:rPr>
          <w:rFonts w:asciiTheme="minorHAnsi" w:hAnsiTheme="minorHAnsi" w:cstheme="minorHAnsi"/>
          <w:sz w:val="22"/>
          <w:szCs w:val="22"/>
        </w:rPr>
      </w:pPr>
    </w:p>
    <w:p w14:paraId="2ACD7E30" w14:textId="2EF882B6" w:rsidR="00143E1C" w:rsidRPr="007B24BC" w:rsidRDefault="00D33160" w:rsidP="00143E1C">
      <w:pPr>
        <w:pStyle w:val="Default"/>
        <w:jc w:val="both"/>
        <w:rPr>
          <w:rFonts w:asciiTheme="minorHAnsi" w:hAnsiTheme="minorHAnsi" w:cstheme="minorHAnsi"/>
          <w:sz w:val="22"/>
          <w:szCs w:val="22"/>
        </w:rPr>
      </w:pPr>
      <w:r>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will always comply with the General Data Protection Regulation (</w:t>
      </w:r>
      <w:r w:rsidR="00143E1C" w:rsidRPr="007B24BC">
        <w:rPr>
          <w:rFonts w:asciiTheme="minorHAnsi" w:hAnsiTheme="minorHAnsi" w:cstheme="minorHAnsi"/>
          <w:b/>
          <w:bCs/>
          <w:sz w:val="22"/>
          <w:szCs w:val="22"/>
        </w:rPr>
        <w:t>GDPR</w:t>
      </w:r>
      <w:r w:rsidR="00143E1C" w:rsidRPr="007B24BC">
        <w:rPr>
          <w:rFonts w:asciiTheme="minorHAnsi" w:hAnsiTheme="minorHAnsi" w:cstheme="minorHAnsi"/>
          <w:sz w:val="22"/>
          <w:szCs w:val="22"/>
        </w:rPr>
        <w:t xml:space="preserve">) when dealing with </w:t>
      </w:r>
      <w:r>
        <w:rPr>
          <w:rFonts w:asciiTheme="minorHAnsi" w:hAnsiTheme="minorHAnsi" w:cstheme="minorHAnsi"/>
          <w:sz w:val="22"/>
          <w:szCs w:val="22"/>
        </w:rPr>
        <w:t>members’</w:t>
      </w:r>
      <w:r w:rsidR="00143E1C" w:rsidRPr="007B24BC">
        <w:rPr>
          <w:rFonts w:asciiTheme="minorHAnsi" w:hAnsiTheme="minorHAnsi" w:cstheme="minorHAnsi"/>
          <w:sz w:val="22"/>
          <w:szCs w:val="22"/>
        </w:rPr>
        <w:t xml:space="preserve"> personal data. Further details on the GDPR can be found at the website for the Information Commissioner (www.ico.gov.uk). For the purposes of the GDPR, </w:t>
      </w:r>
      <w:r>
        <w:rPr>
          <w:rFonts w:asciiTheme="minorHAnsi" w:hAnsiTheme="minorHAnsi" w:cstheme="minorHAnsi"/>
          <w:sz w:val="22"/>
          <w:szCs w:val="22"/>
        </w:rPr>
        <w:t xml:space="preserve">the ECA </w:t>
      </w:r>
      <w:r w:rsidR="00143E1C" w:rsidRPr="007B24BC">
        <w:rPr>
          <w:rFonts w:asciiTheme="minorHAnsi" w:hAnsiTheme="minorHAnsi" w:cstheme="minorHAnsi"/>
          <w:sz w:val="22"/>
          <w:szCs w:val="22"/>
        </w:rPr>
        <w:t xml:space="preserve">will be the “controller” of all personal data we hold about </w:t>
      </w:r>
      <w:r>
        <w:rPr>
          <w:rFonts w:asciiTheme="minorHAnsi" w:hAnsiTheme="minorHAnsi" w:cstheme="minorHAnsi"/>
          <w:sz w:val="22"/>
          <w:szCs w:val="22"/>
        </w:rPr>
        <w:t>members</w:t>
      </w:r>
      <w:r w:rsidR="00143E1C" w:rsidRPr="007B24BC">
        <w:rPr>
          <w:rFonts w:asciiTheme="minorHAnsi" w:hAnsiTheme="minorHAnsi" w:cstheme="minorHAnsi"/>
          <w:sz w:val="22"/>
          <w:szCs w:val="22"/>
        </w:rPr>
        <w:t xml:space="preserve">. </w:t>
      </w:r>
    </w:p>
    <w:p w14:paraId="286ED2B4" w14:textId="77777777" w:rsidR="00143E1C" w:rsidRPr="007B24BC" w:rsidRDefault="00143E1C" w:rsidP="00143E1C">
      <w:pPr>
        <w:pStyle w:val="Default"/>
        <w:jc w:val="both"/>
        <w:rPr>
          <w:rFonts w:asciiTheme="minorHAnsi" w:hAnsiTheme="minorHAnsi" w:cstheme="minorHAnsi"/>
          <w:sz w:val="22"/>
          <w:szCs w:val="22"/>
        </w:rPr>
      </w:pPr>
    </w:p>
    <w:p w14:paraId="3E960002" w14:textId="488DAC2E" w:rsidR="00143E1C" w:rsidRPr="007B24BC" w:rsidRDefault="00F72376" w:rsidP="00143E1C">
      <w:pPr>
        <w:pStyle w:val="Default"/>
        <w:rPr>
          <w:rFonts w:asciiTheme="minorHAnsi" w:hAnsiTheme="minorHAnsi" w:cstheme="minorHAnsi"/>
          <w:b/>
          <w:bCs/>
          <w:sz w:val="22"/>
          <w:szCs w:val="22"/>
        </w:rPr>
      </w:pPr>
      <w:r>
        <w:rPr>
          <w:rFonts w:asciiTheme="minorHAnsi" w:hAnsiTheme="minorHAnsi" w:cstheme="minorHAnsi"/>
          <w:b/>
          <w:bCs/>
          <w:sz w:val="22"/>
          <w:szCs w:val="22"/>
        </w:rPr>
        <w:t>The Organisation</w:t>
      </w:r>
    </w:p>
    <w:p w14:paraId="4405BDD7" w14:textId="32420E6C" w:rsidR="00143E1C" w:rsidRDefault="00143E1C" w:rsidP="00143E1C">
      <w:pPr>
        <w:pStyle w:val="Default"/>
        <w:jc w:val="both"/>
        <w:rPr>
          <w:rFonts w:asciiTheme="minorHAnsi" w:hAnsiTheme="minorHAnsi" w:cstheme="minorHAnsi"/>
          <w:sz w:val="22"/>
          <w:szCs w:val="22"/>
        </w:rPr>
      </w:pPr>
      <w:r w:rsidRPr="007B24BC">
        <w:rPr>
          <w:rFonts w:asciiTheme="minorHAnsi" w:hAnsiTheme="minorHAnsi" w:cstheme="minorHAnsi"/>
          <w:sz w:val="22"/>
          <w:szCs w:val="22"/>
        </w:rPr>
        <w:t xml:space="preserve"> </w:t>
      </w:r>
      <w:r w:rsidR="00F72376">
        <w:rPr>
          <w:rFonts w:asciiTheme="minorHAnsi" w:hAnsiTheme="minorHAnsi" w:cstheme="minorHAnsi"/>
          <w:sz w:val="22"/>
          <w:szCs w:val="22"/>
        </w:rPr>
        <w:t>T</w:t>
      </w:r>
      <w:r w:rsidRPr="007B24BC">
        <w:rPr>
          <w:rFonts w:asciiTheme="minorHAnsi" w:hAnsiTheme="minorHAnsi" w:cstheme="minorHAnsi"/>
          <w:sz w:val="22"/>
          <w:szCs w:val="22"/>
        </w:rPr>
        <w:t>he English Curling Association</w:t>
      </w:r>
      <w:r w:rsidR="00F72376">
        <w:rPr>
          <w:rFonts w:asciiTheme="minorHAnsi" w:hAnsiTheme="minorHAnsi" w:cstheme="minorHAnsi"/>
          <w:sz w:val="22"/>
          <w:szCs w:val="22"/>
        </w:rPr>
        <w:t xml:space="preserve"> who</w:t>
      </w:r>
      <w:r w:rsidRPr="007B24BC">
        <w:rPr>
          <w:rFonts w:asciiTheme="minorHAnsi" w:hAnsiTheme="minorHAnsi" w:cstheme="minorHAnsi"/>
          <w:sz w:val="22"/>
          <w:szCs w:val="22"/>
        </w:rPr>
        <w:t xml:space="preserve"> can be contacted at </w:t>
      </w:r>
      <w:hyperlink r:id="rId13" w:history="1">
        <w:r w:rsidRPr="007B24BC">
          <w:rPr>
            <w:rStyle w:val="Hyperlink"/>
            <w:rFonts w:asciiTheme="minorHAnsi" w:hAnsiTheme="minorHAnsi" w:cstheme="minorHAnsi"/>
            <w:sz w:val="22"/>
            <w:szCs w:val="22"/>
          </w:rPr>
          <w:t>ecurlingsecretary@gmail.com</w:t>
        </w:r>
      </w:hyperlink>
      <w:r w:rsidRPr="007B24BC">
        <w:rPr>
          <w:rFonts w:asciiTheme="minorHAnsi" w:hAnsiTheme="minorHAnsi" w:cstheme="minorHAnsi"/>
          <w:b/>
          <w:sz w:val="22"/>
          <w:szCs w:val="22"/>
        </w:rPr>
        <w:t>.</w:t>
      </w:r>
      <w:r w:rsidRPr="007B24BC">
        <w:rPr>
          <w:rFonts w:asciiTheme="minorHAnsi" w:hAnsiTheme="minorHAnsi" w:cstheme="minorHAnsi"/>
          <w:sz w:val="22"/>
          <w:szCs w:val="22"/>
        </w:rPr>
        <w:t xml:space="preserve"> </w:t>
      </w:r>
    </w:p>
    <w:p w14:paraId="4CBB2BC5" w14:textId="77777777" w:rsidR="008607BB" w:rsidRPr="007B24BC" w:rsidRDefault="008607BB" w:rsidP="00143E1C">
      <w:pPr>
        <w:pStyle w:val="Default"/>
        <w:jc w:val="both"/>
        <w:rPr>
          <w:rFonts w:asciiTheme="minorHAnsi" w:hAnsiTheme="minorHAnsi" w:cstheme="minorHAnsi"/>
          <w:sz w:val="22"/>
          <w:szCs w:val="22"/>
        </w:rPr>
      </w:pPr>
    </w:p>
    <w:p w14:paraId="527CCEF5" w14:textId="0EBB569F" w:rsidR="00143E1C" w:rsidRPr="007B24BC" w:rsidRDefault="009B38BF" w:rsidP="00DB1FD6">
      <w:pPr>
        <w:pStyle w:val="Heading2"/>
        <w:rPr>
          <w:rFonts w:asciiTheme="minorHAnsi" w:hAnsiTheme="minorHAnsi" w:cstheme="minorHAnsi"/>
          <w:sz w:val="22"/>
          <w:szCs w:val="22"/>
        </w:rPr>
      </w:pPr>
      <w:bookmarkStart w:id="67" w:name="_Toc137537502"/>
      <w:r>
        <w:rPr>
          <w:rFonts w:asciiTheme="minorHAnsi" w:hAnsiTheme="minorHAnsi" w:cstheme="minorHAnsi"/>
          <w:sz w:val="22"/>
          <w:szCs w:val="22"/>
        </w:rPr>
        <w:t>The information that is collected</w:t>
      </w:r>
      <w:r w:rsidR="005155A8">
        <w:rPr>
          <w:rFonts w:asciiTheme="minorHAnsi" w:hAnsiTheme="minorHAnsi" w:cstheme="minorHAnsi"/>
          <w:sz w:val="22"/>
          <w:szCs w:val="22"/>
        </w:rPr>
        <w:t xml:space="preserve"> </w:t>
      </w:r>
      <w:r w:rsidR="00143E1C" w:rsidRPr="007B24BC">
        <w:rPr>
          <w:rFonts w:asciiTheme="minorHAnsi" w:hAnsiTheme="minorHAnsi" w:cstheme="minorHAnsi"/>
          <w:sz w:val="22"/>
          <w:szCs w:val="22"/>
        </w:rPr>
        <w:t>and why</w:t>
      </w:r>
      <w:bookmarkEnd w:id="67"/>
    </w:p>
    <w:p w14:paraId="191C6B1E" w14:textId="77777777" w:rsidR="00143E1C" w:rsidRPr="007B24BC" w:rsidRDefault="00143E1C" w:rsidP="00143E1C">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0"/>
        <w:gridCol w:w="3012"/>
        <w:gridCol w:w="2998"/>
      </w:tblGrid>
      <w:tr w:rsidR="00143E1C" w:rsidRPr="00CC699D" w14:paraId="0EBAE0D2" w14:textId="77777777" w:rsidTr="00C6488C">
        <w:tc>
          <w:tcPr>
            <w:tcW w:w="3080" w:type="dxa"/>
          </w:tcPr>
          <w:p w14:paraId="724616C4" w14:textId="77777777" w:rsidR="00143E1C" w:rsidRPr="008607BB" w:rsidRDefault="00143E1C" w:rsidP="00C6488C">
            <w:pPr>
              <w:pStyle w:val="Default"/>
              <w:rPr>
                <w:rFonts w:asciiTheme="minorHAnsi" w:hAnsiTheme="minorHAnsi" w:cstheme="minorHAnsi"/>
                <w:b/>
                <w:sz w:val="20"/>
                <w:szCs w:val="20"/>
              </w:rPr>
            </w:pPr>
            <w:r w:rsidRPr="008607BB">
              <w:rPr>
                <w:rFonts w:asciiTheme="minorHAnsi" w:hAnsiTheme="minorHAnsi" w:cstheme="minorHAnsi"/>
                <w:b/>
                <w:sz w:val="20"/>
                <w:szCs w:val="20"/>
              </w:rPr>
              <w:t>Type of Information</w:t>
            </w:r>
          </w:p>
        </w:tc>
        <w:tc>
          <w:tcPr>
            <w:tcW w:w="3081" w:type="dxa"/>
          </w:tcPr>
          <w:p w14:paraId="05E4583D" w14:textId="77777777" w:rsidR="00143E1C" w:rsidRPr="008607BB" w:rsidRDefault="00143E1C" w:rsidP="00C6488C">
            <w:pPr>
              <w:pStyle w:val="Default"/>
              <w:rPr>
                <w:rFonts w:asciiTheme="minorHAnsi" w:hAnsiTheme="minorHAnsi" w:cstheme="minorHAnsi"/>
                <w:b/>
                <w:sz w:val="20"/>
                <w:szCs w:val="20"/>
              </w:rPr>
            </w:pPr>
            <w:r w:rsidRPr="008607BB">
              <w:rPr>
                <w:rFonts w:asciiTheme="minorHAnsi" w:hAnsiTheme="minorHAnsi" w:cstheme="minorHAnsi"/>
                <w:b/>
                <w:sz w:val="20"/>
                <w:szCs w:val="20"/>
              </w:rPr>
              <w:t>Purposes</w:t>
            </w:r>
          </w:p>
        </w:tc>
        <w:tc>
          <w:tcPr>
            <w:tcW w:w="3081" w:type="dxa"/>
          </w:tcPr>
          <w:p w14:paraId="2419D987" w14:textId="77777777" w:rsidR="00143E1C" w:rsidRPr="008607BB" w:rsidRDefault="00143E1C" w:rsidP="00C6488C">
            <w:pPr>
              <w:pStyle w:val="Default"/>
              <w:rPr>
                <w:rFonts w:asciiTheme="minorHAnsi" w:hAnsiTheme="minorHAnsi" w:cstheme="minorHAnsi"/>
                <w:b/>
                <w:sz w:val="20"/>
                <w:szCs w:val="20"/>
              </w:rPr>
            </w:pPr>
            <w:r w:rsidRPr="008607BB">
              <w:rPr>
                <w:rFonts w:asciiTheme="minorHAnsi" w:hAnsiTheme="minorHAnsi" w:cstheme="minorHAnsi"/>
                <w:b/>
                <w:sz w:val="20"/>
                <w:szCs w:val="20"/>
              </w:rPr>
              <w:t>Legal basis of processing</w:t>
            </w:r>
          </w:p>
        </w:tc>
      </w:tr>
      <w:tr w:rsidR="00143E1C" w:rsidRPr="00CC699D" w14:paraId="67BC6C5E" w14:textId="77777777" w:rsidTr="00C6488C">
        <w:tc>
          <w:tcPr>
            <w:tcW w:w="3080" w:type="dxa"/>
          </w:tcPr>
          <w:p w14:paraId="324F846C"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Member's name, address, telephone numbers, e-mail address(es).</w:t>
            </w:r>
          </w:p>
        </w:tc>
        <w:tc>
          <w:tcPr>
            <w:tcW w:w="3081" w:type="dxa"/>
          </w:tcPr>
          <w:p w14:paraId="2F97FC8D" w14:textId="12573184"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Managing the Member’s membership of the ECA.</w:t>
            </w:r>
          </w:p>
          <w:p w14:paraId="74C0747A" w14:textId="77777777" w:rsidR="00143E1C" w:rsidRPr="008607BB" w:rsidRDefault="00143E1C" w:rsidP="00C6488C">
            <w:pPr>
              <w:pStyle w:val="Default"/>
              <w:rPr>
                <w:rFonts w:asciiTheme="minorHAnsi" w:hAnsiTheme="minorHAnsi" w:cstheme="minorHAnsi"/>
                <w:sz w:val="20"/>
                <w:szCs w:val="20"/>
              </w:rPr>
            </w:pPr>
          </w:p>
        </w:tc>
        <w:tc>
          <w:tcPr>
            <w:tcW w:w="3081" w:type="dxa"/>
          </w:tcPr>
          <w:p w14:paraId="1641628F"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 xml:space="preserve">Performing the ECA’s contract with the Member. </w:t>
            </w:r>
          </w:p>
          <w:p w14:paraId="656ED3B3"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For the purposes of our legitimate interests in operating the ECA.</w:t>
            </w:r>
          </w:p>
        </w:tc>
      </w:tr>
      <w:tr w:rsidR="00143E1C" w:rsidRPr="00CC699D" w14:paraId="4906329A" w14:textId="77777777" w:rsidTr="00C6488C">
        <w:tc>
          <w:tcPr>
            <w:tcW w:w="3080" w:type="dxa"/>
          </w:tcPr>
          <w:p w14:paraId="42963308"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Date of birth / age related information</w:t>
            </w:r>
          </w:p>
        </w:tc>
        <w:tc>
          <w:tcPr>
            <w:tcW w:w="3081" w:type="dxa"/>
          </w:tcPr>
          <w:p w14:paraId="17308E6E"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Managing membership categories and entry to Championships which are age related</w:t>
            </w:r>
          </w:p>
        </w:tc>
        <w:tc>
          <w:tcPr>
            <w:tcW w:w="3081" w:type="dxa"/>
          </w:tcPr>
          <w:p w14:paraId="3CD4C13E"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 xml:space="preserve">Performing the ECA’s contract with the Member. </w:t>
            </w:r>
          </w:p>
        </w:tc>
      </w:tr>
      <w:tr w:rsidR="00143E1C" w:rsidRPr="00CC699D" w14:paraId="63AB5E89" w14:textId="77777777" w:rsidTr="00C6488C">
        <w:tc>
          <w:tcPr>
            <w:tcW w:w="3080" w:type="dxa"/>
          </w:tcPr>
          <w:p w14:paraId="0DD017F0"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Gender</w:t>
            </w:r>
          </w:p>
        </w:tc>
        <w:tc>
          <w:tcPr>
            <w:tcW w:w="3081" w:type="dxa"/>
          </w:tcPr>
          <w:p w14:paraId="03330B70"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Provision of adequate facilities and competitions for members.</w:t>
            </w:r>
          </w:p>
        </w:tc>
        <w:tc>
          <w:tcPr>
            <w:tcW w:w="3081" w:type="dxa"/>
          </w:tcPr>
          <w:p w14:paraId="584A7278" w14:textId="36134E33"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 xml:space="preserve">For the purposes of our legitimate interests in making sure that we can provide sufficient and suitable facilities for </w:t>
            </w:r>
            <w:r w:rsidR="00243FE0" w:rsidRPr="008607BB">
              <w:rPr>
                <w:rFonts w:asciiTheme="minorHAnsi" w:hAnsiTheme="minorHAnsi" w:cstheme="minorHAnsi"/>
                <w:sz w:val="20"/>
                <w:szCs w:val="20"/>
              </w:rPr>
              <w:t>all</w:t>
            </w:r>
            <w:r w:rsidRPr="008607BB">
              <w:rPr>
                <w:rFonts w:asciiTheme="minorHAnsi" w:hAnsiTheme="minorHAnsi" w:cstheme="minorHAnsi"/>
                <w:sz w:val="20"/>
                <w:szCs w:val="20"/>
              </w:rPr>
              <w:t xml:space="preserve"> gender</w:t>
            </w:r>
            <w:r w:rsidR="00243FE0" w:rsidRPr="008607BB">
              <w:rPr>
                <w:rFonts w:asciiTheme="minorHAnsi" w:hAnsiTheme="minorHAnsi" w:cstheme="minorHAnsi"/>
                <w:sz w:val="20"/>
                <w:szCs w:val="20"/>
              </w:rPr>
              <w:t>s</w:t>
            </w:r>
            <w:r w:rsidRPr="008607BB">
              <w:rPr>
                <w:rFonts w:asciiTheme="minorHAnsi" w:hAnsiTheme="minorHAnsi" w:cstheme="minorHAnsi"/>
                <w:sz w:val="20"/>
                <w:szCs w:val="20"/>
              </w:rPr>
              <w:t xml:space="preserve">. </w:t>
            </w:r>
          </w:p>
          <w:p w14:paraId="3B165AEF" w14:textId="77777777" w:rsidR="00143E1C" w:rsidRPr="008607BB" w:rsidRDefault="00143E1C" w:rsidP="00C6488C">
            <w:pPr>
              <w:pStyle w:val="Default"/>
              <w:rPr>
                <w:rFonts w:asciiTheme="minorHAnsi" w:hAnsiTheme="minorHAnsi" w:cstheme="minorHAnsi"/>
                <w:sz w:val="20"/>
                <w:szCs w:val="20"/>
              </w:rPr>
            </w:pPr>
          </w:p>
        </w:tc>
      </w:tr>
      <w:tr w:rsidR="00143E1C" w:rsidRPr="00CC699D" w14:paraId="717863B6" w14:textId="77777777" w:rsidTr="00C6488C">
        <w:tc>
          <w:tcPr>
            <w:tcW w:w="3080" w:type="dxa"/>
          </w:tcPr>
          <w:p w14:paraId="40569432"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Passport Details</w:t>
            </w:r>
          </w:p>
        </w:tc>
        <w:tc>
          <w:tcPr>
            <w:tcW w:w="3081" w:type="dxa"/>
          </w:tcPr>
          <w:p w14:paraId="5480279E"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Managing flight bookings for teams travelling to International competitions.</w:t>
            </w:r>
          </w:p>
        </w:tc>
        <w:tc>
          <w:tcPr>
            <w:tcW w:w="3081" w:type="dxa"/>
          </w:tcPr>
          <w:p w14:paraId="537CAFFD" w14:textId="77777777" w:rsidR="00143E1C" w:rsidRPr="008607BB" w:rsidRDefault="00143E1C" w:rsidP="00C6488C">
            <w:pPr>
              <w:pStyle w:val="Default"/>
              <w:rPr>
                <w:rFonts w:asciiTheme="minorHAnsi" w:hAnsiTheme="minorHAnsi" w:cstheme="minorHAnsi"/>
                <w:sz w:val="20"/>
                <w:szCs w:val="20"/>
              </w:rPr>
            </w:pPr>
            <w:r w:rsidRPr="008607BB">
              <w:rPr>
                <w:rFonts w:asciiTheme="minorHAnsi" w:hAnsiTheme="minorHAnsi" w:cstheme="minorHAnsi"/>
                <w:sz w:val="20"/>
                <w:szCs w:val="20"/>
              </w:rPr>
              <w:t>Performing the ECA’s contract with the Member.</w:t>
            </w:r>
          </w:p>
        </w:tc>
      </w:tr>
    </w:tbl>
    <w:p w14:paraId="32961F0D" w14:textId="77777777" w:rsidR="00143E1C" w:rsidRPr="007B24BC" w:rsidRDefault="00143E1C" w:rsidP="00143E1C">
      <w:pPr>
        <w:autoSpaceDE w:val="0"/>
        <w:autoSpaceDN w:val="0"/>
        <w:adjustRightInd w:val="0"/>
        <w:rPr>
          <w:rFonts w:asciiTheme="minorHAnsi" w:hAnsiTheme="minorHAnsi" w:cstheme="minorHAnsi"/>
          <w:sz w:val="22"/>
          <w:szCs w:val="22"/>
        </w:rPr>
      </w:pPr>
    </w:p>
    <w:p w14:paraId="4431F8C9" w14:textId="1DABCBAD" w:rsidR="00143E1C" w:rsidRPr="007B24BC" w:rsidRDefault="00143E1C" w:rsidP="00DB1FD6">
      <w:pPr>
        <w:pStyle w:val="Heading2"/>
        <w:rPr>
          <w:rFonts w:asciiTheme="minorHAnsi" w:hAnsiTheme="minorHAnsi" w:cstheme="minorHAnsi"/>
          <w:sz w:val="22"/>
          <w:szCs w:val="22"/>
        </w:rPr>
      </w:pPr>
      <w:bookmarkStart w:id="68" w:name="_Toc137537503"/>
      <w:r w:rsidRPr="007B24BC">
        <w:rPr>
          <w:rFonts w:asciiTheme="minorHAnsi" w:hAnsiTheme="minorHAnsi" w:cstheme="minorHAnsi"/>
          <w:sz w:val="22"/>
          <w:szCs w:val="22"/>
        </w:rPr>
        <w:t xml:space="preserve">How personal data </w:t>
      </w:r>
      <w:r w:rsidR="00243FE0">
        <w:rPr>
          <w:rFonts w:asciiTheme="minorHAnsi" w:hAnsiTheme="minorHAnsi" w:cstheme="minorHAnsi"/>
          <w:sz w:val="22"/>
          <w:szCs w:val="22"/>
        </w:rPr>
        <w:t>is protected</w:t>
      </w:r>
      <w:bookmarkEnd w:id="68"/>
    </w:p>
    <w:p w14:paraId="4C22004D" w14:textId="77777777" w:rsidR="00143E1C" w:rsidRPr="007B24BC" w:rsidRDefault="00143E1C" w:rsidP="00143E1C">
      <w:pPr>
        <w:autoSpaceDE w:val="0"/>
        <w:autoSpaceDN w:val="0"/>
        <w:adjustRightInd w:val="0"/>
        <w:jc w:val="both"/>
        <w:rPr>
          <w:rFonts w:asciiTheme="minorHAnsi" w:hAnsiTheme="minorHAnsi" w:cstheme="minorHAnsi"/>
          <w:color w:val="000000"/>
          <w:sz w:val="22"/>
          <w:szCs w:val="22"/>
        </w:rPr>
      </w:pPr>
    </w:p>
    <w:p w14:paraId="4F72562D" w14:textId="30A7E9B4" w:rsidR="00143E1C" w:rsidRPr="007B24BC" w:rsidRDefault="00143E1C" w:rsidP="00143E1C">
      <w:pPr>
        <w:autoSpaceDE w:val="0"/>
        <w:autoSpaceDN w:val="0"/>
        <w:adjustRightInd w:val="0"/>
        <w:jc w:val="both"/>
        <w:rPr>
          <w:rFonts w:asciiTheme="minorHAnsi" w:hAnsiTheme="minorHAnsi" w:cstheme="minorHAnsi"/>
          <w:color w:val="000000"/>
          <w:sz w:val="22"/>
          <w:szCs w:val="22"/>
        </w:rPr>
      </w:pPr>
      <w:r w:rsidRPr="007B24BC">
        <w:rPr>
          <w:rFonts w:asciiTheme="minorHAnsi" w:hAnsiTheme="minorHAnsi" w:cstheme="minorHAnsi"/>
          <w:color w:val="000000"/>
          <w:sz w:val="22"/>
          <w:szCs w:val="22"/>
        </w:rPr>
        <w:t xml:space="preserve"> </w:t>
      </w:r>
      <w:r w:rsidR="00243FE0">
        <w:rPr>
          <w:rFonts w:asciiTheme="minorHAnsi" w:hAnsiTheme="minorHAnsi" w:cstheme="minorHAnsi"/>
          <w:color w:val="000000"/>
          <w:sz w:val="22"/>
          <w:szCs w:val="22"/>
        </w:rPr>
        <w:t>P</w:t>
      </w:r>
      <w:r w:rsidRPr="007B24BC">
        <w:rPr>
          <w:rFonts w:asciiTheme="minorHAnsi" w:hAnsiTheme="minorHAnsi" w:cstheme="minorHAnsi"/>
          <w:color w:val="000000"/>
          <w:sz w:val="22"/>
          <w:szCs w:val="22"/>
        </w:rPr>
        <w:t>ersonal data</w:t>
      </w:r>
      <w:r w:rsidR="00243FE0">
        <w:rPr>
          <w:rFonts w:asciiTheme="minorHAnsi" w:hAnsiTheme="minorHAnsi" w:cstheme="minorHAnsi"/>
          <w:color w:val="000000"/>
          <w:sz w:val="22"/>
          <w:szCs w:val="22"/>
        </w:rPr>
        <w:t xml:space="preserve"> will not be transferred</w:t>
      </w:r>
      <w:r w:rsidRPr="007B24BC">
        <w:rPr>
          <w:rFonts w:asciiTheme="minorHAnsi" w:hAnsiTheme="minorHAnsi" w:cstheme="minorHAnsi"/>
          <w:color w:val="000000"/>
          <w:sz w:val="22"/>
          <w:szCs w:val="22"/>
        </w:rPr>
        <w:t xml:space="preserve"> outside the EU without </w:t>
      </w:r>
      <w:r w:rsidR="00041053">
        <w:rPr>
          <w:rFonts w:asciiTheme="minorHAnsi" w:hAnsiTheme="minorHAnsi" w:cstheme="minorHAnsi"/>
          <w:color w:val="000000"/>
          <w:sz w:val="22"/>
          <w:szCs w:val="22"/>
        </w:rPr>
        <w:t>a member’s</w:t>
      </w:r>
      <w:r w:rsidRPr="007B24BC">
        <w:rPr>
          <w:rFonts w:asciiTheme="minorHAnsi" w:hAnsiTheme="minorHAnsi" w:cstheme="minorHAnsi"/>
          <w:color w:val="000000"/>
          <w:sz w:val="22"/>
          <w:szCs w:val="22"/>
        </w:rPr>
        <w:t xml:space="preserve"> consent. </w:t>
      </w:r>
    </w:p>
    <w:p w14:paraId="7060CBC5" w14:textId="77777777" w:rsidR="00143E1C" w:rsidRPr="007B24BC" w:rsidRDefault="00143E1C" w:rsidP="00143E1C">
      <w:pPr>
        <w:autoSpaceDE w:val="0"/>
        <w:autoSpaceDN w:val="0"/>
        <w:adjustRightInd w:val="0"/>
        <w:jc w:val="both"/>
        <w:rPr>
          <w:rFonts w:asciiTheme="minorHAnsi" w:hAnsiTheme="minorHAnsi" w:cstheme="minorHAnsi"/>
          <w:color w:val="000000"/>
          <w:sz w:val="22"/>
          <w:szCs w:val="22"/>
        </w:rPr>
      </w:pPr>
    </w:p>
    <w:p w14:paraId="4C763316" w14:textId="09F53A74" w:rsidR="00143E1C" w:rsidRPr="007B24BC" w:rsidRDefault="00041053" w:rsidP="00143E1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The ECA has</w:t>
      </w:r>
      <w:r w:rsidR="00143E1C" w:rsidRPr="007B24BC">
        <w:rPr>
          <w:rFonts w:asciiTheme="minorHAnsi" w:hAnsiTheme="minorHAnsi" w:cstheme="minorHAnsi"/>
          <w:color w:val="000000"/>
          <w:sz w:val="22"/>
          <w:szCs w:val="22"/>
        </w:rPr>
        <w:t xml:space="preserve"> implemented generally accepted standards of technology and operational security in order to protect personal data from loss, misuse, or unauthorised alteration or destruction. Please note however that where information</w:t>
      </w:r>
      <w:r w:rsidR="0065603B">
        <w:rPr>
          <w:rFonts w:asciiTheme="minorHAnsi" w:hAnsiTheme="minorHAnsi" w:cstheme="minorHAnsi"/>
          <w:color w:val="000000"/>
          <w:sz w:val="22"/>
          <w:szCs w:val="22"/>
        </w:rPr>
        <w:t xml:space="preserve"> is being transmitted to the ECA</w:t>
      </w:r>
      <w:r w:rsidR="00143E1C" w:rsidRPr="007B24BC">
        <w:rPr>
          <w:rFonts w:asciiTheme="minorHAnsi" w:hAnsiTheme="minorHAnsi" w:cstheme="minorHAnsi"/>
          <w:color w:val="000000"/>
          <w:sz w:val="22"/>
          <w:szCs w:val="22"/>
        </w:rPr>
        <w:t xml:space="preserve"> over the internet this can never be guaranteed to be 100% secure. </w:t>
      </w:r>
    </w:p>
    <w:p w14:paraId="6D92A9D5" w14:textId="77777777" w:rsidR="00143E1C" w:rsidRPr="007B24BC" w:rsidRDefault="00143E1C" w:rsidP="00143E1C">
      <w:pPr>
        <w:autoSpaceDE w:val="0"/>
        <w:autoSpaceDN w:val="0"/>
        <w:adjustRightInd w:val="0"/>
        <w:jc w:val="both"/>
        <w:rPr>
          <w:rFonts w:asciiTheme="minorHAnsi" w:hAnsiTheme="minorHAnsi" w:cstheme="minorHAnsi"/>
          <w:color w:val="000000"/>
          <w:sz w:val="22"/>
          <w:szCs w:val="22"/>
        </w:rPr>
      </w:pPr>
    </w:p>
    <w:p w14:paraId="2E8A3E3A" w14:textId="07294381" w:rsidR="00143E1C" w:rsidRPr="007B24BC" w:rsidRDefault="00143E1C" w:rsidP="00143E1C">
      <w:pPr>
        <w:autoSpaceDE w:val="0"/>
        <w:autoSpaceDN w:val="0"/>
        <w:adjustRightInd w:val="0"/>
        <w:jc w:val="both"/>
        <w:rPr>
          <w:rFonts w:asciiTheme="minorHAnsi" w:hAnsiTheme="minorHAnsi" w:cstheme="minorHAnsi"/>
          <w:color w:val="000000"/>
          <w:sz w:val="22"/>
          <w:szCs w:val="22"/>
        </w:rPr>
      </w:pPr>
      <w:r w:rsidRPr="007B24BC">
        <w:rPr>
          <w:rFonts w:asciiTheme="minorHAnsi" w:hAnsiTheme="minorHAnsi" w:cstheme="minorHAnsi"/>
          <w:color w:val="000000"/>
          <w:sz w:val="22"/>
          <w:szCs w:val="22"/>
        </w:rPr>
        <w:t xml:space="preserve">For any payments which </w:t>
      </w:r>
      <w:r w:rsidR="001347B3">
        <w:rPr>
          <w:rFonts w:asciiTheme="minorHAnsi" w:hAnsiTheme="minorHAnsi" w:cstheme="minorHAnsi"/>
          <w:color w:val="000000"/>
          <w:sz w:val="22"/>
          <w:szCs w:val="22"/>
        </w:rPr>
        <w:t xml:space="preserve">are </w:t>
      </w:r>
      <w:r w:rsidRPr="007B24BC">
        <w:rPr>
          <w:rFonts w:asciiTheme="minorHAnsi" w:hAnsiTheme="minorHAnsi" w:cstheme="minorHAnsi"/>
          <w:color w:val="000000"/>
          <w:sz w:val="22"/>
          <w:szCs w:val="22"/>
        </w:rPr>
        <w:t>take</w:t>
      </w:r>
      <w:r w:rsidR="001347B3">
        <w:rPr>
          <w:rFonts w:asciiTheme="minorHAnsi" w:hAnsiTheme="minorHAnsi" w:cstheme="minorHAnsi"/>
          <w:color w:val="000000"/>
          <w:sz w:val="22"/>
          <w:szCs w:val="22"/>
        </w:rPr>
        <w:t>n</w:t>
      </w:r>
      <w:r w:rsidRPr="007B24BC">
        <w:rPr>
          <w:rFonts w:asciiTheme="minorHAnsi" w:hAnsiTheme="minorHAnsi" w:cstheme="minorHAnsi"/>
          <w:color w:val="000000"/>
          <w:sz w:val="22"/>
          <w:szCs w:val="22"/>
        </w:rPr>
        <w:t xml:space="preserve"> online</w:t>
      </w:r>
      <w:r w:rsidR="001347B3">
        <w:rPr>
          <w:rFonts w:asciiTheme="minorHAnsi" w:hAnsiTheme="minorHAnsi" w:cstheme="minorHAnsi"/>
          <w:color w:val="000000"/>
          <w:sz w:val="22"/>
          <w:szCs w:val="22"/>
        </w:rPr>
        <w:t xml:space="preserve"> from a member</w:t>
      </w:r>
      <w:r w:rsidR="00BC7D97">
        <w:rPr>
          <w:rFonts w:asciiTheme="minorHAnsi" w:hAnsiTheme="minorHAnsi" w:cstheme="minorHAnsi"/>
          <w:color w:val="000000"/>
          <w:sz w:val="22"/>
          <w:szCs w:val="22"/>
        </w:rPr>
        <w:t>,</w:t>
      </w:r>
      <w:r w:rsidRPr="007B24BC">
        <w:rPr>
          <w:rFonts w:asciiTheme="minorHAnsi" w:hAnsiTheme="minorHAnsi" w:cstheme="minorHAnsi"/>
          <w:color w:val="000000"/>
          <w:sz w:val="22"/>
          <w:szCs w:val="22"/>
        </w:rPr>
        <w:t xml:space="preserve"> a recognised online secure payment system</w:t>
      </w:r>
      <w:r w:rsidR="00BC7D97">
        <w:rPr>
          <w:rFonts w:asciiTheme="minorHAnsi" w:hAnsiTheme="minorHAnsi" w:cstheme="minorHAnsi"/>
          <w:color w:val="000000"/>
          <w:sz w:val="22"/>
          <w:szCs w:val="22"/>
        </w:rPr>
        <w:t xml:space="preserve"> will be used</w:t>
      </w:r>
      <w:r w:rsidRPr="007B24BC">
        <w:rPr>
          <w:rFonts w:asciiTheme="minorHAnsi" w:hAnsiTheme="minorHAnsi" w:cstheme="minorHAnsi"/>
          <w:color w:val="000000"/>
          <w:sz w:val="22"/>
          <w:szCs w:val="22"/>
        </w:rPr>
        <w:t xml:space="preserve">. </w:t>
      </w:r>
    </w:p>
    <w:p w14:paraId="0881F5A4" w14:textId="77777777" w:rsidR="00143E1C" w:rsidRPr="007B24BC" w:rsidRDefault="00143E1C" w:rsidP="00143E1C">
      <w:pPr>
        <w:autoSpaceDE w:val="0"/>
        <w:autoSpaceDN w:val="0"/>
        <w:adjustRightInd w:val="0"/>
        <w:jc w:val="both"/>
        <w:rPr>
          <w:rFonts w:asciiTheme="minorHAnsi" w:hAnsiTheme="minorHAnsi" w:cstheme="minorHAnsi"/>
          <w:color w:val="000000"/>
          <w:sz w:val="22"/>
          <w:szCs w:val="22"/>
        </w:rPr>
      </w:pPr>
    </w:p>
    <w:p w14:paraId="7CB93B63" w14:textId="54EAEB07" w:rsidR="00143E1C" w:rsidRPr="007B24BC" w:rsidRDefault="00BC7D97" w:rsidP="00143E1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 ECA </w:t>
      </w:r>
      <w:r w:rsidR="00143E1C" w:rsidRPr="007B24BC">
        <w:rPr>
          <w:rFonts w:asciiTheme="minorHAnsi" w:hAnsiTheme="minorHAnsi" w:cstheme="minorHAnsi"/>
          <w:color w:val="000000"/>
          <w:sz w:val="22"/>
          <w:szCs w:val="22"/>
        </w:rPr>
        <w:t xml:space="preserve">will notify </w:t>
      </w:r>
      <w:r>
        <w:rPr>
          <w:rFonts w:asciiTheme="minorHAnsi" w:hAnsiTheme="minorHAnsi" w:cstheme="minorHAnsi"/>
          <w:color w:val="000000"/>
          <w:sz w:val="22"/>
          <w:szCs w:val="22"/>
        </w:rPr>
        <w:t xml:space="preserve">a </w:t>
      </w:r>
      <w:r w:rsidR="00832E07">
        <w:rPr>
          <w:rFonts w:asciiTheme="minorHAnsi" w:hAnsiTheme="minorHAnsi" w:cstheme="minorHAnsi"/>
          <w:color w:val="000000"/>
          <w:sz w:val="22"/>
          <w:szCs w:val="22"/>
        </w:rPr>
        <w:t xml:space="preserve">member </w:t>
      </w:r>
      <w:r w:rsidR="00143E1C" w:rsidRPr="007B24BC">
        <w:rPr>
          <w:rFonts w:asciiTheme="minorHAnsi" w:hAnsiTheme="minorHAnsi" w:cstheme="minorHAnsi"/>
          <w:color w:val="000000"/>
          <w:sz w:val="22"/>
          <w:szCs w:val="22"/>
        </w:rPr>
        <w:t xml:space="preserve">promptly in the event of any breach </w:t>
      </w:r>
      <w:r w:rsidR="00832E07">
        <w:rPr>
          <w:rFonts w:asciiTheme="minorHAnsi" w:hAnsiTheme="minorHAnsi" w:cstheme="minorHAnsi"/>
          <w:color w:val="000000"/>
          <w:sz w:val="22"/>
          <w:szCs w:val="22"/>
        </w:rPr>
        <w:t xml:space="preserve">of </w:t>
      </w:r>
      <w:r w:rsidR="00143E1C" w:rsidRPr="007B24BC">
        <w:rPr>
          <w:rFonts w:asciiTheme="minorHAnsi" w:hAnsiTheme="minorHAnsi" w:cstheme="minorHAnsi"/>
          <w:color w:val="000000"/>
          <w:sz w:val="22"/>
          <w:szCs w:val="22"/>
        </w:rPr>
        <w:t xml:space="preserve">personal data which might expose </w:t>
      </w:r>
      <w:r w:rsidR="00832E07">
        <w:rPr>
          <w:rFonts w:asciiTheme="minorHAnsi" w:hAnsiTheme="minorHAnsi" w:cstheme="minorHAnsi"/>
          <w:color w:val="000000"/>
          <w:sz w:val="22"/>
          <w:szCs w:val="22"/>
        </w:rPr>
        <w:t>said member</w:t>
      </w:r>
      <w:r w:rsidR="00143E1C" w:rsidRPr="007B24BC">
        <w:rPr>
          <w:rFonts w:asciiTheme="minorHAnsi" w:hAnsiTheme="minorHAnsi" w:cstheme="minorHAnsi"/>
          <w:color w:val="000000"/>
          <w:sz w:val="22"/>
          <w:szCs w:val="22"/>
        </w:rPr>
        <w:t xml:space="preserve"> to serious risk. </w:t>
      </w:r>
    </w:p>
    <w:p w14:paraId="6928489D" w14:textId="77777777" w:rsidR="00143E1C" w:rsidRPr="007B24BC" w:rsidRDefault="00143E1C" w:rsidP="00143E1C">
      <w:pPr>
        <w:autoSpaceDE w:val="0"/>
        <w:autoSpaceDN w:val="0"/>
        <w:adjustRightInd w:val="0"/>
        <w:jc w:val="both"/>
        <w:rPr>
          <w:rFonts w:asciiTheme="minorHAnsi" w:hAnsiTheme="minorHAnsi" w:cstheme="minorHAnsi"/>
          <w:color w:val="000000"/>
          <w:sz w:val="22"/>
          <w:szCs w:val="22"/>
        </w:rPr>
      </w:pPr>
    </w:p>
    <w:p w14:paraId="49768E6B" w14:textId="1B9525AE" w:rsidR="00143E1C" w:rsidRPr="007B24BC" w:rsidRDefault="00143E1C" w:rsidP="00DB1FD6">
      <w:pPr>
        <w:pStyle w:val="Heading2"/>
        <w:rPr>
          <w:rFonts w:asciiTheme="minorHAnsi" w:hAnsiTheme="minorHAnsi" w:cstheme="minorHAnsi"/>
          <w:sz w:val="22"/>
          <w:szCs w:val="22"/>
        </w:rPr>
      </w:pPr>
      <w:bookmarkStart w:id="69" w:name="_Toc137537504"/>
      <w:r w:rsidRPr="007B24BC">
        <w:rPr>
          <w:rFonts w:asciiTheme="minorHAnsi" w:hAnsiTheme="minorHAnsi" w:cstheme="minorHAnsi"/>
          <w:sz w:val="22"/>
          <w:szCs w:val="22"/>
        </w:rPr>
        <w:t>Who else has access to the</w:t>
      </w:r>
      <w:r w:rsidR="00AD427F">
        <w:rPr>
          <w:rFonts w:asciiTheme="minorHAnsi" w:hAnsiTheme="minorHAnsi" w:cstheme="minorHAnsi"/>
          <w:sz w:val="22"/>
          <w:szCs w:val="22"/>
        </w:rPr>
        <w:t xml:space="preserve"> </w:t>
      </w:r>
      <w:r w:rsidRPr="007B24BC">
        <w:rPr>
          <w:rFonts w:asciiTheme="minorHAnsi" w:hAnsiTheme="minorHAnsi" w:cstheme="minorHAnsi"/>
          <w:sz w:val="22"/>
          <w:szCs w:val="22"/>
        </w:rPr>
        <w:t>information</w:t>
      </w:r>
      <w:r w:rsidR="00624216">
        <w:rPr>
          <w:rFonts w:asciiTheme="minorHAnsi" w:hAnsiTheme="minorHAnsi" w:cstheme="minorHAnsi"/>
          <w:sz w:val="22"/>
          <w:szCs w:val="22"/>
        </w:rPr>
        <w:t xml:space="preserve"> </w:t>
      </w:r>
      <w:r w:rsidR="00B164AF">
        <w:rPr>
          <w:rFonts w:asciiTheme="minorHAnsi" w:hAnsiTheme="minorHAnsi" w:cstheme="minorHAnsi"/>
          <w:sz w:val="22"/>
          <w:szCs w:val="22"/>
        </w:rPr>
        <w:t>provided</w:t>
      </w:r>
      <w:r w:rsidR="00B164AF" w:rsidRPr="007B24BC">
        <w:rPr>
          <w:rFonts w:asciiTheme="minorHAnsi" w:hAnsiTheme="minorHAnsi" w:cstheme="minorHAnsi"/>
          <w:sz w:val="22"/>
          <w:szCs w:val="22"/>
        </w:rPr>
        <w:t>?</w:t>
      </w:r>
      <w:bookmarkEnd w:id="69"/>
      <w:r w:rsidRPr="007B24BC">
        <w:rPr>
          <w:rFonts w:asciiTheme="minorHAnsi" w:hAnsiTheme="minorHAnsi" w:cstheme="minorHAnsi"/>
          <w:sz w:val="22"/>
          <w:szCs w:val="22"/>
        </w:rPr>
        <w:t xml:space="preserve"> </w:t>
      </w:r>
    </w:p>
    <w:p w14:paraId="6442817A"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666E00A8" w14:textId="617E226F" w:rsidR="00143E1C" w:rsidRPr="007B24BC" w:rsidRDefault="00AD427F" w:rsidP="00143E1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will never sell </w:t>
      </w:r>
      <w:r w:rsidR="00FF3EA6">
        <w:rPr>
          <w:rFonts w:asciiTheme="minorHAnsi" w:hAnsiTheme="minorHAnsi" w:cstheme="minorHAnsi"/>
          <w:sz w:val="22"/>
          <w:szCs w:val="22"/>
        </w:rPr>
        <w:t>members’</w:t>
      </w:r>
      <w:r w:rsidR="00143E1C" w:rsidRPr="007B24BC">
        <w:rPr>
          <w:rFonts w:asciiTheme="minorHAnsi" w:hAnsiTheme="minorHAnsi" w:cstheme="minorHAnsi"/>
          <w:sz w:val="22"/>
          <w:szCs w:val="22"/>
        </w:rPr>
        <w:t xml:space="preserve"> personal data. </w:t>
      </w:r>
      <w:r w:rsidR="00FF3EA6">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will not share personal data with any third parties without prior consent (which </w:t>
      </w:r>
      <w:r w:rsidR="00FF3EA6">
        <w:rPr>
          <w:rFonts w:asciiTheme="minorHAnsi" w:hAnsiTheme="minorHAnsi" w:cstheme="minorHAnsi"/>
          <w:sz w:val="22"/>
          <w:szCs w:val="22"/>
        </w:rPr>
        <w:t>a member is</w:t>
      </w:r>
      <w:r w:rsidR="00143E1C" w:rsidRPr="007B24BC">
        <w:rPr>
          <w:rFonts w:asciiTheme="minorHAnsi" w:hAnsiTheme="minorHAnsi" w:cstheme="minorHAnsi"/>
          <w:sz w:val="22"/>
          <w:szCs w:val="22"/>
        </w:rPr>
        <w:t xml:space="preserve"> free to withhold) except where </w:t>
      </w:r>
      <w:r w:rsidR="00FF3EA6">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w:t>
      </w:r>
      <w:r w:rsidR="00FF3EA6">
        <w:rPr>
          <w:rFonts w:asciiTheme="minorHAnsi" w:hAnsiTheme="minorHAnsi" w:cstheme="minorHAnsi"/>
          <w:sz w:val="22"/>
          <w:szCs w:val="22"/>
        </w:rPr>
        <w:t>is</w:t>
      </w:r>
      <w:r w:rsidR="00143E1C" w:rsidRPr="007B24BC">
        <w:rPr>
          <w:rFonts w:asciiTheme="minorHAnsi" w:hAnsiTheme="minorHAnsi" w:cstheme="minorHAnsi"/>
          <w:sz w:val="22"/>
          <w:szCs w:val="22"/>
        </w:rPr>
        <w:t xml:space="preserve"> required to do so by law or as set out in the table above or in paragraphs 5.2 below. </w:t>
      </w:r>
    </w:p>
    <w:p w14:paraId="251C16FB"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41AA6EE1" w14:textId="3EFBED04" w:rsidR="00143E1C" w:rsidRPr="007B24BC" w:rsidRDefault="000667B4" w:rsidP="00143E1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w:t>
      </w:r>
      <w:r w:rsidR="00143E1C" w:rsidRPr="007B24BC">
        <w:rPr>
          <w:rFonts w:asciiTheme="minorHAnsi" w:hAnsiTheme="minorHAnsi" w:cstheme="minorHAnsi"/>
          <w:sz w:val="22"/>
          <w:szCs w:val="22"/>
        </w:rPr>
        <w:t>ersonal data</w:t>
      </w:r>
      <w:r>
        <w:rPr>
          <w:rFonts w:asciiTheme="minorHAnsi" w:hAnsiTheme="minorHAnsi" w:cstheme="minorHAnsi"/>
          <w:sz w:val="22"/>
          <w:szCs w:val="22"/>
        </w:rPr>
        <w:t xml:space="preserve"> may be passed</w:t>
      </w:r>
      <w:r w:rsidR="00143E1C" w:rsidRPr="007B24BC">
        <w:rPr>
          <w:rFonts w:asciiTheme="minorHAnsi" w:hAnsiTheme="minorHAnsi" w:cstheme="minorHAnsi"/>
          <w:sz w:val="22"/>
          <w:szCs w:val="22"/>
        </w:rPr>
        <w:t xml:space="preserve"> to the WCF for the purposes of entering International Championships when it is in the legitimate interest of the ECA to do so.</w:t>
      </w:r>
    </w:p>
    <w:p w14:paraId="426C8375"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57FBF18D" w14:textId="61C0937C" w:rsidR="00143E1C" w:rsidRPr="007B24BC" w:rsidRDefault="00143E1C" w:rsidP="00DB1FD6">
      <w:pPr>
        <w:pStyle w:val="Heading2"/>
        <w:rPr>
          <w:rFonts w:asciiTheme="minorHAnsi" w:hAnsiTheme="minorHAnsi" w:cstheme="minorHAnsi"/>
          <w:sz w:val="22"/>
          <w:szCs w:val="22"/>
        </w:rPr>
      </w:pPr>
      <w:bookmarkStart w:id="70" w:name="_Toc137537505"/>
      <w:r w:rsidRPr="007B24BC">
        <w:rPr>
          <w:rFonts w:asciiTheme="minorHAnsi" w:hAnsiTheme="minorHAnsi" w:cstheme="minorHAnsi"/>
          <w:sz w:val="22"/>
          <w:szCs w:val="22"/>
        </w:rPr>
        <w:t xml:space="preserve">How long </w:t>
      </w:r>
      <w:r w:rsidR="00CA7EB9">
        <w:rPr>
          <w:rFonts w:asciiTheme="minorHAnsi" w:hAnsiTheme="minorHAnsi" w:cstheme="minorHAnsi"/>
          <w:sz w:val="22"/>
          <w:szCs w:val="22"/>
        </w:rPr>
        <w:t>is</w:t>
      </w:r>
      <w:r w:rsidRPr="007B24BC">
        <w:rPr>
          <w:rFonts w:asciiTheme="minorHAnsi" w:hAnsiTheme="minorHAnsi" w:cstheme="minorHAnsi"/>
          <w:sz w:val="22"/>
          <w:szCs w:val="22"/>
        </w:rPr>
        <w:t xml:space="preserve"> information</w:t>
      </w:r>
      <w:r w:rsidR="00CA7EB9">
        <w:rPr>
          <w:rFonts w:asciiTheme="minorHAnsi" w:hAnsiTheme="minorHAnsi" w:cstheme="minorHAnsi"/>
          <w:sz w:val="22"/>
          <w:szCs w:val="22"/>
        </w:rPr>
        <w:t xml:space="preserve"> retained</w:t>
      </w:r>
      <w:r w:rsidRPr="007B24BC">
        <w:rPr>
          <w:rFonts w:asciiTheme="minorHAnsi" w:hAnsiTheme="minorHAnsi" w:cstheme="minorHAnsi"/>
          <w:sz w:val="22"/>
          <w:szCs w:val="22"/>
        </w:rPr>
        <w:t>?</w:t>
      </w:r>
      <w:bookmarkEnd w:id="70"/>
      <w:r w:rsidRPr="007B24BC">
        <w:rPr>
          <w:rFonts w:asciiTheme="minorHAnsi" w:hAnsiTheme="minorHAnsi" w:cstheme="minorHAnsi"/>
          <w:sz w:val="22"/>
          <w:szCs w:val="22"/>
        </w:rPr>
        <w:t xml:space="preserve"> </w:t>
      </w:r>
    </w:p>
    <w:p w14:paraId="776E8416"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65CE4656" w14:textId="1D02DEF6" w:rsidR="00143E1C" w:rsidRPr="007B24BC" w:rsidRDefault="00CA7EB9" w:rsidP="00143E1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will hold </w:t>
      </w:r>
      <w:r w:rsidR="00837286">
        <w:rPr>
          <w:rFonts w:asciiTheme="minorHAnsi" w:hAnsiTheme="minorHAnsi" w:cstheme="minorHAnsi"/>
          <w:sz w:val="22"/>
          <w:szCs w:val="22"/>
        </w:rPr>
        <w:t>an individual’s</w:t>
      </w:r>
      <w:r w:rsidR="00143E1C" w:rsidRPr="007B24BC">
        <w:rPr>
          <w:rFonts w:asciiTheme="minorHAnsi" w:hAnsiTheme="minorHAnsi" w:cstheme="minorHAnsi"/>
          <w:sz w:val="22"/>
          <w:szCs w:val="22"/>
        </w:rPr>
        <w:t xml:space="preserve"> personal data on </w:t>
      </w:r>
      <w:r w:rsidR="00837286">
        <w:rPr>
          <w:rFonts w:asciiTheme="minorHAnsi" w:hAnsiTheme="minorHAnsi" w:cstheme="minorHAnsi"/>
          <w:sz w:val="22"/>
          <w:szCs w:val="22"/>
        </w:rPr>
        <w:t>its</w:t>
      </w:r>
      <w:r w:rsidR="00143E1C" w:rsidRPr="007B24BC">
        <w:rPr>
          <w:rFonts w:asciiTheme="minorHAnsi" w:hAnsiTheme="minorHAnsi" w:cstheme="minorHAnsi"/>
          <w:sz w:val="22"/>
          <w:szCs w:val="22"/>
        </w:rPr>
        <w:t xml:space="preserve"> systems for as long as </w:t>
      </w:r>
      <w:r w:rsidR="00A32725">
        <w:rPr>
          <w:rFonts w:asciiTheme="minorHAnsi" w:hAnsiTheme="minorHAnsi" w:cstheme="minorHAnsi"/>
          <w:sz w:val="22"/>
          <w:szCs w:val="22"/>
        </w:rPr>
        <w:t>the individual</w:t>
      </w:r>
      <w:r w:rsidR="00143E1C" w:rsidRPr="007B24BC">
        <w:rPr>
          <w:rFonts w:asciiTheme="minorHAnsi" w:hAnsiTheme="minorHAnsi" w:cstheme="minorHAnsi"/>
          <w:sz w:val="22"/>
          <w:szCs w:val="22"/>
        </w:rPr>
        <w:t xml:space="preserve"> </w:t>
      </w:r>
      <w:r w:rsidR="00A32725">
        <w:rPr>
          <w:rFonts w:asciiTheme="minorHAnsi" w:hAnsiTheme="minorHAnsi" w:cstheme="minorHAnsi"/>
          <w:sz w:val="22"/>
          <w:szCs w:val="22"/>
        </w:rPr>
        <w:t xml:space="preserve">is </w:t>
      </w:r>
      <w:r w:rsidR="00143E1C" w:rsidRPr="007B24BC">
        <w:rPr>
          <w:rFonts w:asciiTheme="minorHAnsi" w:hAnsiTheme="minorHAnsi" w:cstheme="minorHAnsi"/>
          <w:sz w:val="22"/>
          <w:szCs w:val="22"/>
        </w:rPr>
        <w:t xml:space="preserve">a member of a club that is a Member of the ECA and for as long afterwards as it is in the ECA’s legitimate interest to do so or for as long as is necessary to comply with legal obligations. </w:t>
      </w:r>
      <w:r w:rsidR="00A32725">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will review </w:t>
      </w:r>
      <w:r w:rsidR="00996E94">
        <w:rPr>
          <w:rFonts w:asciiTheme="minorHAnsi" w:hAnsiTheme="minorHAnsi" w:cstheme="minorHAnsi"/>
          <w:sz w:val="22"/>
          <w:szCs w:val="22"/>
        </w:rPr>
        <w:t xml:space="preserve">a member’s </w:t>
      </w:r>
      <w:r w:rsidR="00143E1C" w:rsidRPr="007B24BC">
        <w:rPr>
          <w:rFonts w:asciiTheme="minorHAnsi" w:hAnsiTheme="minorHAnsi" w:cstheme="minorHAnsi"/>
          <w:sz w:val="22"/>
          <w:szCs w:val="22"/>
        </w:rPr>
        <w:t xml:space="preserve">personal data every year to establish whether </w:t>
      </w:r>
      <w:r w:rsidR="00996E94">
        <w:rPr>
          <w:rFonts w:asciiTheme="minorHAnsi" w:hAnsiTheme="minorHAnsi" w:cstheme="minorHAnsi"/>
          <w:sz w:val="22"/>
          <w:szCs w:val="22"/>
        </w:rPr>
        <w:t xml:space="preserve">they </w:t>
      </w:r>
      <w:r w:rsidR="00143E1C" w:rsidRPr="007B24BC">
        <w:rPr>
          <w:rFonts w:asciiTheme="minorHAnsi" w:hAnsiTheme="minorHAnsi" w:cstheme="minorHAnsi"/>
          <w:sz w:val="22"/>
          <w:szCs w:val="22"/>
        </w:rPr>
        <w:t xml:space="preserve">are still entitled to process it. If </w:t>
      </w:r>
      <w:r w:rsidR="00996E94">
        <w:rPr>
          <w:rFonts w:asciiTheme="minorHAnsi" w:hAnsiTheme="minorHAnsi" w:cstheme="minorHAnsi"/>
          <w:sz w:val="22"/>
          <w:szCs w:val="22"/>
        </w:rPr>
        <w:t xml:space="preserve">the ECA </w:t>
      </w:r>
      <w:r w:rsidR="00143E1C" w:rsidRPr="007B24BC">
        <w:rPr>
          <w:rFonts w:asciiTheme="minorHAnsi" w:hAnsiTheme="minorHAnsi" w:cstheme="minorHAnsi"/>
          <w:sz w:val="22"/>
          <w:szCs w:val="22"/>
        </w:rPr>
        <w:t>decide</w:t>
      </w:r>
      <w:r w:rsidR="00996E94">
        <w:rPr>
          <w:rFonts w:asciiTheme="minorHAnsi" w:hAnsiTheme="minorHAnsi" w:cstheme="minorHAnsi"/>
          <w:sz w:val="22"/>
          <w:szCs w:val="22"/>
        </w:rPr>
        <w:t>s</w:t>
      </w:r>
      <w:r w:rsidR="00143E1C" w:rsidRPr="007B24BC">
        <w:rPr>
          <w:rFonts w:asciiTheme="minorHAnsi" w:hAnsiTheme="minorHAnsi" w:cstheme="minorHAnsi"/>
          <w:sz w:val="22"/>
          <w:szCs w:val="22"/>
        </w:rPr>
        <w:t xml:space="preserve"> that </w:t>
      </w:r>
      <w:r w:rsidR="005B2681">
        <w:rPr>
          <w:rFonts w:asciiTheme="minorHAnsi" w:hAnsiTheme="minorHAnsi" w:cstheme="minorHAnsi"/>
          <w:sz w:val="22"/>
          <w:szCs w:val="22"/>
        </w:rPr>
        <w:t xml:space="preserve">it is </w:t>
      </w:r>
      <w:r w:rsidR="00143E1C" w:rsidRPr="007B24BC">
        <w:rPr>
          <w:rFonts w:asciiTheme="minorHAnsi" w:hAnsiTheme="minorHAnsi" w:cstheme="minorHAnsi"/>
          <w:sz w:val="22"/>
          <w:szCs w:val="22"/>
        </w:rPr>
        <w:t xml:space="preserve">not entitled to do so, </w:t>
      </w:r>
      <w:r w:rsidR="005B2681">
        <w:rPr>
          <w:rFonts w:asciiTheme="minorHAnsi" w:hAnsiTheme="minorHAnsi" w:cstheme="minorHAnsi"/>
          <w:sz w:val="22"/>
          <w:szCs w:val="22"/>
        </w:rPr>
        <w:t>the organisation</w:t>
      </w:r>
      <w:r w:rsidR="00143E1C" w:rsidRPr="007B24BC">
        <w:rPr>
          <w:rFonts w:asciiTheme="minorHAnsi" w:hAnsiTheme="minorHAnsi" w:cstheme="minorHAnsi"/>
          <w:sz w:val="22"/>
          <w:szCs w:val="22"/>
        </w:rPr>
        <w:t xml:space="preserve"> will stop processing </w:t>
      </w:r>
      <w:r w:rsidR="00897184">
        <w:rPr>
          <w:rFonts w:asciiTheme="minorHAnsi" w:hAnsiTheme="minorHAnsi" w:cstheme="minorHAnsi"/>
          <w:sz w:val="22"/>
          <w:szCs w:val="22"/>
        </w:rPr>
        <w:t>said</w:t>
      </w:r>
      <w:r w:rsidR="00143E1C" w:rsidRPr="007B24BC">
        <w:rPr>
          <w:rFonts w:asciiTheme="minorHAnsi" w:hAnsiTheme="minorHAnsi" w:cstheme="minorHAnsi"/>
          <w:sz w:val="22"/>
          <w:szCs w:val="22"/>
        </w:rPr>
        <w:t xml:space="preserve"> personal data except that personal data</w:t>
      </w:r>
      <w:r w:rsidR="00897184">
        <w:rPr>
          <w:rFonts w:asciiTheme="minorHAnsi" w:hAnsiTheme="minorHAnsi" w:cstheme="minorHAnsi"/>
          <w:sz w:val="22"/>
          <w:szCs w:val="22"/>
        </w:rPr>
        <w:t xml:space="preserve"> will be retained</w:t>
      </w:r>
      <w:r w:rsidR="00143E1C" w:rsidRPr="007B24BC">
        <w:rPr>
          <w:rFonts w:asciiTheme="minorHAnsi" w:hAnsiTheme="minorHAnsi" w:cstheme="minorHAnsi"/>
          <w:sz w:val="22"/>
          <w:szCs w:val="22"/>
        </w:rPr>
        <w:t xml:space="preserve"> in an archived form </w:t>
      </w:r>
      <w:r w:rsidR="00B164AF" w:rsidRPr="007B24BC">
        <w:rPr>
          <w:rFonts w:asciiTheme="minorHAnsi" w:hAnsiTheme="minorHAnsi" w:cstheme="minorHAnsi"/>
          <w:sz w:val="22"/>
          <w:szCs w:val="22"/>
        </w:rPr>
        <w:t>to</w:t>
      </w:r>
      <w:r w:rsidR="00143E1C" w:rsidRPr="007B24BC">
        <w:rPr>
          <w:rFonts w:asciiTheme="minorHAnsi" w:hAnsiTheme="minorHAnsi" w:cstheme="minorHAnsi"/>
          <w:sz w:val="22"/>
          <w:szCs w:val="22"/>
        </w:rPr>
        <w:t xml:space="preserve"> be able to comply with future legal obligations </w:t>
      </w:r>
      <w:r w:rsidR="0048385C" w:rsidRPr="007B24BC">
        <w:rPr>
          <w:rFonts w:asciiTheme="minorHAnsi" w:hAnsiTheme="minorHAnsi" w:cstheme="minorHAnsi"/>
          <w:sz w:val="22"/>
          <w:szCs w:val="22"/>
        </w:rPr>
        <w:t>e.g.,</w:t>
      </w:r>
      <w:r w:rsidR="00143E1C" w:rsidRPr="007B24BC">
        <w:rPr>
          <w:rFonts w:asciiTheme="minorHAnsi" w:hAnsiTheme="minorHAnsi" w:cstheme="minorHAnsi"/>
          <w:sz w:val="22"/>
          <w:szCs w:val="22"/>
        </w:rPr>
        <w:t xml:space="preserve"> compliance with tax requirements and exemptions, and the establishment, exercise or defence of legal claims. </w:t>
      </w:r>
    </w:p>
    <w:p w14:paraId="356D454F"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3C08A90A" w14:textId="19214B45" w:rsidR="00143E1C" w:rsidRPr="007B24BC" w:rsidRDefault="00110E41" w:rsidP="00143E1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securely destroy all financial information once </w:t>
      </w:r>
      <w:r>
        <w:rPr>
          <w:rFonts w:asciiTheme="minorHAnsi" w:hAnsiTheme="minorHAnsi" w:cstheme="minorHAnsi"/>
          <w:sz w:val="22"/>
          <w:szCs w:val="22"/>
        </w:rPr>
        <w:t xml:space="preserve">it has been used and it is no longer needed. </w:t>
      </w:r>
      <w:r w:rsidR="00143E1C" w:rsidRPr="007B24BC">
        <w:rPr>
          <w:rFonts w:asciiTheme="minorHAnsi" w:hAnsiTheme="minorHAnsi" w:cstheme="minorHAnsi"/>
          <w:sz w:val="22"/>
          <w:szCs w:val="22"/>
        </w:rPr>
        <w:t xml:space="preserve"> </w:t>
      </w:r>
    </w:p>
    <w:p w14:paraId="3349A718"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2B9C21FB" w14:textId="2D515B87" w:rsidR="00143E1C" w:rsidRPr="007B24BC" w:rsidRDefault="0022781E" w:rsidP="00DB1FD6">
      <w:pPr>
        <w:pStyle w:val="Heading2"/>
        <w:rPr>
          <w:rFonts w:asciiTheme="minorHAnsi" w:hAnsiTheme="minorHAnsi" w:cstheme="minorHAnsi"/>
          <w:sz w:val="22"/>
          <w:szCs w:val="22"/>
        </w:rPr>
      </w:pPr>
      <w:bookmarkStart w:id="71" w:name="_Toc137537506"/>
      <w:r>
        <w:rPr>
          <w:rFonts w:asciiTheme="minorHAnsi" w:hAnsiTheme="minorHAnsi" w:cstheme="minorHAnsi"/>
          <w:sz w:val="22"/>
          <w:szCs w:val="22"/>
        </w:rPr>
        <w:t>A member’s</w:t>
      </w:r>
      <w:r w:rsidR="00143E1C" w:rsidRPr="007B24BC">
        <w:rPr>
          <w:rFonts w:asciiTheme="minorHAnsi" w:hAnsiTheme="minorHAnsi" w:cstheme="minorHAnsi"/>
          <w:sz w:val="22"/>
          <w:szCs w:val="22"/>
        </w:rPr>
        <w:t xml:space="preserve"> rights</w:t>
      </w:r>
      <w:bookmarkEnd w:id="71"/>
      <w:r w:rsidR="00143E1C" w:rsidRPr="007B24BC">
        <w:rPr>
          <w:rFonts w:asciiTheme="minorHAnsi" w:hAnsiTheme="minorHAnsi" w:cstheme="minorHAnsi"/>
          <w:sz w:val="22"/>
          <w:szCs w:val="22"/>
        </w:rPr>
        <w:t xml:space="preserve"> </w:t>
      </w:r>
    </w:p>
    <w:p w14:paraId="1FD060FE"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1825BCB4" w14:textId="01322BC4" w:rsidR="00143E1C" w:rsidRPr="007B24BC" w:rsidRDefault="0022781E" w:rsidP="00143E1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 member has</w:t>
      </w:r>
      <w:r w:rsidR="00143E1C" w:rsidRPr="007B24BC">
        <w:rPr>
          <w:rFonts w:asciiTheme="minorHAnsi" w:hAnsiTheme="minorHAnsi" w:cstheme="minorHAnsi"/>
          <w:sz w:val="22"/>
          <w:szCs w:val="22"/>
        </w:rPr>
        <w:t xml:space="preserve"> rights under the GDPR: </w:t>
      </w:r>
    </w:p>
    <w:p w14:paraId="7AC5035A"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731E9C36" w14:textId="7CC5A23E"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(a) to access </w:t>
      </w:r>
      <w:r w:rsidR="00F2734F">
        <w:rPr>
          <w:rFonts w:asciiTheme="minorHAnsi" w:hAnsiTheme="minorHAnsi" w:cstheme="minorHAnsi"/>
          <w:sz w:val="22"/>
          <w:szCs w:val="22"/>
        </w:rPr>
        <w:t>their</w:t>
      </w:r>
      <w:r w:rsidRPr="007B24BC">
        <w:rPr>
          <w:rFonts w:asciiTheme="minorHAnsi" w:hAnsiTheme="minorHAnsi" w:cstheme="minorHAnsi"/>
          <w:sz w:val="22"/>
          <w:szCs w:val="22"/>
        </w:rPr>
        <w:t xml:space="preserve"> personal data </w:t>
      </w:r>
    </w:p>
    <w:p w14:paraId="785BC205" w14:textId="44EE0C86"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(b) to be provided with information about how </w:t>
      </w:r>
      <w:r w:rsidR="00F2734F">
        <w:rPr>
          <w:rFonts w:asciiTheme="minorHAnsi" w:hAnsiTheme="minorHAnsi" w:cstheme="minorHAnsi"/>
          <w:sz w:val="22"/>
          <w:szCs w:val="22"/>
        </w:rPr>
        <w:t xml:space="preserve">their </w:t>
      </w:r>
      <w:r w:rsidRPr="007B24BC">
        <w:rPr>
          <w:rFonts w:asciiTheme="minorHAnsi" w:hAnsiTheme="minorHAnsi" w:cstheme="minorHAnsi"/>
          <w:sz w:val="22"/>
          <w:szCs w:val="22"/>
        </w:rPr>
        <w:t xml:space="preserve">personal data is processed </w:t>
      </w:r>
    </w:p>
    <w:p w14:paraId="732F2423" w14:textId="7B635A8D"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(c) to have </w:t>
      </w:r>
      <w:r w:rsidR="00F2734F">
        <w:rPr>
          <w:rFonts w:asciiTheme="minorHAnsi" w:hAnsiTheme="minorHAnsi" w:cstheme="minorHAnsi"/>
          <w:sz w:val="22"/>
          <w:szCs w:val="22"/>
        </w:rPr>
        <w:t xml:space="preserve">their </w:t>
      </w:r>
      <w:r w:rsidRPr="007B24BC">
        <w:rPr>
          <w:rFonts w:asciiTheme="minorHAnsi" w:hAnsiTheme="minorHAnsi" w:cstheme="minorHAnsi"/>
          <w:sz w:val="22"/>
          <w:szCs w:val="22"/>
        </w:rPr>
        <w:t xml:space="preserve">personal data corrected </w:t>
      </w:r>
    </w:p>
    <w:p w14:paraId="728A4953" w14:textId="24415DC9"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(d) to have </w:t>
      </w:r>
      <w:r w:rsidR="00F2734F">
        <w:rPr>
          <w:rFonts w:asciiTheme="minorHAnsi" w:hAnsiTheme="minorHAnsi" w:cstheme="minorHAnsi"/>
          <w:sz w:val="22"/>
          <w:szCs w:val="22"/>
        </w:rPr>
        <w:t>their</w:t>
      </w:r>
      <w:r w:rsidRPr="007B24BC">
        <w:rPr>
          <w:rFonts w:asciiTheme="minorHAnsi" w:hAnsiTheme="minorHAnsi" w:cstheme="minorHAnsi"/>
          <w:sz w:val="22"/>
          <w:szCs w:val="22"/>
        </w:rPr>
        <w:t xml:space="preserve"> personal data erased in certain circumstances </w:t>
      </w:r>
    </w:p>
    <w:p w14:paraId="3E2BE3AC" w14:textId="7AB7AC47"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(e) to object to or restrict how </w:t>
      </w:r>
      <w:r w:rsidR="00F2734F">
        <w:rPr>
          <w:rFonts w:asciiTheme="minorHAnsi" w:hAnsiTheme="minorHAnsi" w:cstheme="minorHAnsi"/>
          <w:sz w:val="22"/>
          <w:szCs w:val="22"/>
        </w:rPr>
        <w:t>their</w:t>
      </w:r>
      <w:r w:rsidRPr="007B24BC">
        <w:rPr>
          <w:rFonts w:asciiTheme="minorHAnsi" w:hAnsiTheme="minorHAnsi" w:cstheme="minorHAnsi"/>
          <w:sz w:val="22"/>
          <w:szCs w:val="22"/>
        </w:rPr>
        <w:t xml:space="preserve"> personal data is processed </w:t>
      </w:r>
    </w:p>
    <w:p w14:paraId="34CA1454" w14:textId="65E5C4E6"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(f) to have </w:t>
      </w:r>
      <w:r w:rsidR="00F2734F">
        <w:rPr>
          <w:rFonts w:asciiTheme="minorHAnsi" w:hAnsiTheme="minorHAnsi" w:cstheme="minorHAnsi"/>
          <w:sz w:val="22"/>
          <w:szCs w:val="22"/>
        </w:rPr>
        <w:t>their</w:t>
      </w:r>
      <w:r w:rsidRPr="007B24BC">
        <w:rPr>
          <w:rFonts w:asciiTheme="minorHAnsi" w:hAnsiTheme="minorHAnsi" w:cstheme="minorHAnsi"/>
          <w:sz w:val="22"/>
          <w:szCs w:val="22"/>
        </w:rPr>
        <w:t xml:space="preserve"> personal data transferred to </w:t>
      </w:r>
      <w:r w:rsidR="00F2734F">
        <w:rPr>
          <w:rFonts w:asciiTheme="minorHAnsi" w:hAnsiTheme="minorHAnsi" w:cstheme="minorHAnsi"/>
          <w:sz w:val="22"/>
          <w:szCs w:val="22"/>
        </w:rPr>
        <w:t>themselves</w:t>
      </w:r>
      <w:r w:rsidR="00D26A43">
        <w:rPr>
          <w:rFonts w:asciiTheme="minorHAnsi" w:hAnsiTheme="minorHAnsi" w:cstheme="minorHAnsi"/>
          <w:sz w:val="22"/>
          <w:szCs w:val="22"/>
        </w:rPr>
        <w:t xml:space="preserve"> </w:t>
      </w:r>
      <w:r w:rsidRPr="007B24BC">
        <w:rPr>
          <w:rFonts w:asciiTheme="minorHAnsi" w:hAnsiTheme="minorHAnsi" w:cstheme="minorHAnsi"/>
          <w:sz w:val="22"/>
          <w:szCs w:val="22"/>
        </w:rPr>
        <w:t>or to another business in certain circumstances</w:t>
      </w:r>
    </w:p>
    <w:p w14:paraId="477AA1FF"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46A5986A" w14:textId="73E38C1C" w:rsidR="00143E1C" w:rsidRPr="007B24BC" w:rsidRDefault="00F2734F" w:rsidP="00143E1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 member has</w:t>
      </w:r>
      <w:r w:rsidR="00143E1C" w:rsidRPr="007B24BC">
        <w:rPr>
          <w:rFonts w:asciiTheme="minorHAnsi" w:hAnsiTheme="minorHAnsi" w:cstheme="minorHAnsi"/>
          <w:sz w:val="22"/>
          <w:szCs w:val="22"/>
        </w:rPr>
        <w:t xml:space="preserve"> the right to take any complaints about how </w:t>
      </w:r>
      <w:r>
        <w:rPr>
          <w:rFonts w:asciiTheme="minorHAnsi" w:hAnsiTheme="minorHAnsi" w:cstheme="minorHAnsi"/>
          <w:sz w:val="22"/>
          <w:szCs w:val="22"/>
        </w:rPr>
        <w:t>the ECA</w:t>
      </w:r>
      <w:r w:rsidR="00143E1C" w:rsidRPr="007B24BC">
        <w:rPr>
          <w:rFonts w:asciiTheme="minorHAnsi" w:hAnsiTheme="minorHAnsi" w:cstheme="minorHAnsi"/>
          <w:sz w:val="22"/>
          <w:szCs w:val="22"/>
        </w:rPr>
        <w:t xml:space="preserve"> process</w:t>
      </w:r>
      <w:r>
        <w:rPr>
          <w:rFonts w:asciiTheme="minorHAnsi" w:hAnsiTheme="minorHAnsi" w:cstheme="minorHAnsi"/>
          <w:sz w:val="22"/>
          <w:szCs w:val="22"/>
        </w:rPr>
        <w:t>es</w:t>
      </w:r>
      <w:r w:rsidR="00143E1C" w:rsidRPr="007B24BC">
        <w:rPr>
          <w:rFonts w:asciiTheme="minorHAnsi" w:hAnsiTheme="minorHAnsi" w:cstheme="minorHAnsi"/>
          <w:sz w:val="22"/>
          <w:szCs w:val="22"/>
        </w:rPr>
        <w:t xml:space="preserve"> </w:t>
      </w:r>
      <w:r>
        <w:rPr>
          <w:rFonts w:asciiTheme="minorHAnsi" w:hAnsiTheme="minorHAnsi" w:cstheme="minorHAnsi"/>
          <w:sz w:val="22"/>
          <w:szCs w:val="22"/>
        </w:rPr>
        <w:t>their</w:t>
      </w:r>
      <w:r w:rsidR="00143E1C" w:rsidRPr="007B24BC">
        <w:rPr>
          <w:rFonts w:asciiTheme="minorHAnsi" w:hAnsiTheme="minorHAnsi" w:cstheme="minorHAnsi"/>
          <w:sz w:val="22"/>
          <w:szCs w:val="22"/>
        </w:rPr>
        <w:t xml:space="preserve"> personal data to the Information Commissioner: </w:t>
      </w:r>
    </w:p>
    <w:p w14:paraId="59D5001C"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5B7217B3" w14:textId="77777777" w:rsidR="00143E1C" w:rsidRPr="007B24BC" w:rsidRDefault="00115666" w:rsidP="00143E1C">
      <w:pPr>
        <w:autoSpaceDE w:val="0"/>
        <w:autoSpaceDN w:val="0"/>
        <w:adjustRightInd w:val="0"/>
        <w:jc w:val="both"/>
        <w:rPr>
          <w:rFonts w:asciiTheme="minorHAnsi" w:hAnsiTheme="minorHAnsi" w:cstheme="minorHAnsi"/>
          <w:sz w:val="22"/>
          <w:szCs w:val="22"/>
        </w:rPr>
      </w:pPr>
      <w:hyperlink r:id="rId14" w:history="1">
        <w:r w:rsidR="00143E1C" w:rsidRPr="007B24BC">
          <w:rPr>
            <w:rStyle w:val="Hyperlink"/>
            <w:rFonts w:asciiTheme="minorHAnsi" w:hAnsiTheme="minorHAnsi" w:cstheme="minorHAnsi"/>
            <w:sz w:val="22"/>
            <w:szCs w:val="22"/>
          </w:rPr>
          <w:t>https://ico.org.uk/concerns/</w:t>
        </w:r>
      </w:hyperlink>
    </w:p>
    <w:p w14:paraId="43040C96" w14:textId="77777777" w:rsidR="0056218B" w:rsidRPr="007B24BC" w:rsidRDefault="0056218B" w:rsidP="00143E1C">
      <w:pPr>
        <w:autoSpaceDE w:val="0"/>
        <w:autoSpaceDN w:val="0"/>
        <w:adjustRightInd w:val="0"/>
        <w:jc w:val="both"/>
        <w:rPr>
          <w:rFonts w:asciiTheme="minorHAnsi" w:hAnsiTheme="minorHAnsi" w:cstheme="minorHAnsi"/>
          <w:sz w:val="22"/>
          <w:szCs w:val="22"/>
        </w:rPr>
      </w:pPr>
    </w:p>
    <w:p w14:paraId="0D63B92D" w14:textId="77777777" w:rsidR="00143E1C" w:rsidRPr="007B24BC" w:rsidRDefault="00B97763"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Tel </w:t>
      </w:r>
      <w:r w:rsidR="00143E1C" w:rsidRPr="007B24BC">
        <w:rPr>
          <w:rFonts w:asciiTheme="minorHAnsi" w:hAnsiTheme="minorHAnsi" w:cstheme="minorHAnsi"/>
          <w:sz w:val="22"/>
          <w:szCs w:val="22"/>
        </w:rPr>
        <w:t xml:space="preserve">0303 123 1113. </w:t>
      </w:r>
    </w:p>
    <w:p w14:paraId="45C3AF4A" w14:textId="77777777"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Information Commissioner's Office </w:t>
      </w:r>
    </w:p>
    <w:p w14:paraId="7F288FB5" w14:textId="77777777"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Wycliffe House </w:t>
      </w:r>
    </w:p>
    <w:p w14:paraId="521E0D30" w14:textId="77777777"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Water Lane </w:t>
      </w:r>
    </w:p>
    <w:p w14:paraId="65ECBCC8" w14:textId="77777777"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Wilmslow </w:t>
      </w:r>
    </w:p>
    <w:p w14:paraId="46133666" w14:textId="77777777" w:rsidR="00143E1C" w:rsidRPr="007B24BC" w:rsidRDefault="00143E1C" w:rsidP="00143E1C">
      <w:pPr>
        <w:autoSpaceDE w:val="0"/>
        <w:autoSpaceDN w:val="0"/>
        <w:adjustRightInd w:val="0"/>
        <w:jc w:val="both"/>
        <w:rPr>
          <w:rFonts w:asciiTheme="minorHAnsi" w:hAnsiTheme="minorHAnsi" w:cstheme="minorHAnsi"/>
          <w:sz w:val="22"/>
          <w:szCs w:val="22"/>
        </w:rPr>
      </w:pPr>
      <w:r w:rsidRPr="007B24BC">
        <w:rPr>
          <w:rFonts w:asciiTheme="minorHAnsi" w:hAnsiTheme="minorHAnsi" w:cstheme="minorHAnsi"/>
          <w:sz w:val="22"/>
          <w:szCs w:val="22"/>
        </w:rPr>
        <w:t xml:space="preserve">Cheshire SK9 5AF </w:t>
      </w:r>
    </w:p>
    <w:p w14:paraId="6A1AB68D" w14:textId="77777777" w:rsidR="00143E1C" w:rsidRPr="007B24BC" w:rsidRDefault="00143E1C" w:rsidP="00143E1C">
      <w:pPr>
        <w:autoSpaceDE w:val="0"/>
        <w:autoSpaceDN w:val="0"/>
        <w:adjustRightInd w:val="0"/>
        <w:jc w:val="both"/>
        <w:rPr>
          <w:rFonts w:asciiTheme="minorHAnsi" w:hAnsiTheme="minorHAnsi" w:cstheme="minorHAnsi"/>
          <w:sz w:val="22"/>
          <w:szCs w:val="22"/>
        </w:rPr>
      </w:pPr>
    </w:p>
    <w:p w14:paraId="1DDA34B6" w14:textId="6BAEE2EF" w:rsidR="00FD2BEE" w:rsidRPr="007B24BC" w:rsidRDefault="00143E1C" w:rsidP="00143E1C">
      <w:pPr>
        <w:jc w:val="both"/>
        <w:rPr>
          <w:rFonts w:asciiTheme="minorHAnsi" w:hAnsiTheme="minorHAnsi" w:cstheme="minorHAnsi"/>
          <w:sz w:val="22"/>
          <w:szCs w:val="22"/>
        </w:rPr>
      </w:pPr>
      <w:r w:rsidRPr="007B24BC">
        <w:rPr>
          <w:rFonts w:asciiTheme="minorHAnsi" w:hAnsiTheme="minorHAnsi" w:cstheme="minorHAnsi"/>
          <w:sz w:val="22"/>
          <w:szCs w:val="22"/>
        </w:rPr>
        <w:t xml:space="preserve">For more details, please address any questions, comments and requests regarding </w:t>
      </w:r>
      <w:r w:rsidR="00902DF5">
        <w:rPr>
          <w:rFonts w:asciiTheme="minorHAnsi" w:hAnsiTheme="minorHAnsi" w:cstheme="minorHAnsi"/>
          <w:sz w:val="22"/>
          <w:szCs w:val="22"/>
        </w:rPr>
        <w:t>the ECA’s</w:t>
      </w:r>
      <w:r w:rsidRPr="007B24BC">
        <w:rPr>
          <w:rFonts w:asciiTheme="minorHAnsi" w:hAnsiTheme="minorHAnsi" w:cstheme="minorHAnsi"/>
          <w:sz w:val="22"/>
          <w:szCs w:val="22"/>
        </w:rPr>
        <w:t xml:space="preserve"> data processing practices to </w:t>
      </w:r>
      <w:r w:rsidR="00902DF5">
        <w:rPr>
          <w:rFonts w:asciiTheme="minorHAnsi" w:hAnsiTheme="minorHAnsi" w:cstheme="minorHAnsi"/>
          <w:sz w:val="22"/>
          <w:szCs w:val="22"/>
        </w:rPr>
        <w:t>the</w:t>
      </w:r>
      <w:r w:rsidRPr="007B24BC">
        <w:rPr>
          <w:rFonts w:asciiTheme="minorHAnsi" w:hAnsiTheme="minorHAnsi" w:cstheme="minorHAnsi"/>
          <w:sz w:val="22"/>
          <w:szCs w:val="22"/>
        </w:rPr>
        <w:t xml:space="preserve"> </w:t>
      </w:r>
      <w:r w:rsidRPr="007B24BC">
        <w:rPr>
          <w:rFonts w:asciiTheme="minorHAnsi" w:hAnsiTheme="minorHAnsi" w:cstheme="minorHAnsi"/>
          <w:bCs/>
          <w:sz w:val="22"/>
          <w:szCs w:val="22"/>
        </w:rPr>
        <w:t>Secretary at</w:t>
      </w:r>
      <w:r w:rsidRPr="007B24BC">
        <w:rPr>
          <w:rFonts w:asciiTheme="minorHAnsi" w:hAnsiTheme="minorHAnsi" w:cstheme="minorHAnsi"/>
          <w:b/>
          <w:sz w:val="22"/>
          <w:szCs w:val="22"/>
        </w:rPr>
        <w:t xml:space="preserve"> </w:t>
      </w:r>
      <w:hyperlink r:id="rId15" w:history="1">
        <w:r w:rsidRPr="007B24BC">
          <w:rPr>
            <w:rStyle w:val="Hyperlink"/>
            <w:rFonts w:asciiTheme="minorHAnsi" w:hAnsiTheme="minorHAnsi" w:cstheme="minorHAnsi"/>
            <w:sz w:val="22"/>
            <w:szCs w:val="22"/>
          </w:rPr>
          <w:t>ecurlingsecretary@gmail.com</w:t>
        </w:r>
      </w:hyperlink>
    </w:p>
    <w:p w14:paraId="4101AC17" w14:textId="77777777" w:rsidR="00FD2BEE" w:rsidRPr="007B24BC" w:rsidRDefault="00FD2BEE" w:rsidP="00FD2BEE">
      <w:pPr>
        <w:pStyle w:val="Heading1"/>
        <w:rPr>
          <w:rFonts w:asciiTheme="minorHAnsi" w:eastAsia="Times New Roman" w:hAnsiTheme="minorHAnsi" w:cstheme="minorHAnsi"/>
          <w:b/>
          <w:sz w:val="22"/>
          <w:szCs w:val="22"/>
        </w:rPr>
      </w:pPr>
      <w:bookmarkStart w:id="72" w:name="_Toc137537507"/>
      <w:r w:rsidRPr="007B24BC">
        <w:rPr>
          <w:rFonts w:asciiTheme="minorHAnsi" w:eastAsia="Times New Roman" w:hAnsiTheme="minorHAnsi" w:cstheme="minorHAnsi"/>
          <w:b/>
          <w:sz w:val="22"/>
          <w:szCs w:val="22"/>
        </w:rPr>
        <w:lastRenderedPageBreak/>
        <w:t>13.</w:t>
      </w:r>
      <w:r w:rsidRPr="007B24BC">
        <w:rPr>
          <w:rFonts w:asciiTheme="minorHAnsi" w:eastAsia="Times New Roman" w:hAnsiTheme="minorHAnsi" w:cstheme="minorHAnsi"/>
          <w:b/>
          <w:sz w:val="22"/>
          <w:szCs w:val="22"/>
        </w:rPr>
        <w:tab/>
        <w:t>ENGLAND TEAM CLOTHING and EQUIPMENT POLICY</w:t>
      </w:r>
      <w:bookmarkEnd w:id="72"/>
    </w:p>
    <w:p w14:paraId="7833D3BB" w14:textId="77777777" w:rsidR="00FD2BEE" w:rsidRPr="007B24BC" w:rsidRDefault="00FD2BEE" w:rsidP="00FD2BEE">
      <w:pPr>
        <w:rPr>
          <w:rFonts w:asciiTheme="minorHAnsi" w:hAnsiTheme="minorHAnsi" w:cstheme="minorHAnsi"/>
          <w:sz w:val="22"/>
          <w:szCs w:val="22"/>
        </w:rPr>
      </w:pPr>
    </w:p>
    <w:p w14:paraId="774EA3EB" w14:textId="74A184C9" w:rsidR="00FD2BEE" w:rsidRPr="007B24BC" w:rsidRDefault="00A626AF" w:rsidP="00FD2BEE">
      <w:pPr>
        <w:rPr>
          <w:rFonts w:asciiTheme="minorHAnsi" w:hAnsiTheme="minorHAnsi" w:cstheme="minorHAnsi"/>
          <w:sz w:val="22"/>
          <w:szCs w:val="22"/>
        </w:rPr>
      </w:pPr>
      <w:bookmarkStart w:id="73" w:name="_Hlk132223786"/>
      <w:r w:rsidRPr="007B24BC">
        <w:rPr>
          <w:rFonts w:asciiTheme="minorHAnsi" w:hAnsiTheme="minorHAnsi" w:cstheme="minorHAnsi"/>
          <w:sz w:val="22"/>
          <w:szCs w:val="22"/>
        </w:rPr>
        <w:t>Teams which represent England in WCF</w:t>
      </w:r>
      <w:r w:rsidR="00FD2BEE" w:rsidRPr="007B24BC">
        <w:rPr>
          <w:rFonts w:asciiTheme="minorHAnsi" w:hAnsiTheme="minorHAnsi" w:cstheme="minorHAnsi"/>
          <w:sz w:val="22"/>
          <w:szCs w:val="22"/>
        </w:rPr>
        <w:t xml:space="preserve"> Championships must </w:t>
      </w:r>
      <w:r w:rsidRPr="007B24BC">
        <w:rPr>
          <w:rFonts w:asciiTheme="minorHAnsi" w:hAnsiTheme="minorHAnsi" w:cstheme="minorHAnsi"/>
          <w:sz w:val="22"/>
          <w:szCs w:val="22"/>
        </w:rPr>
        <w:t>wear a team uniform that is approved by the ECA</w:t>
      </w:r>
      <w:r w:rsidR="00FD2BEE" w:rsidRPr="007B24BC">
        <w:rPr>
          <w:rFonts w:asciiTheme="minorHAnsi" w:hAnsiTheme="minorHAnsi" w:cstheme="minorHAnsi"/>
          <w:sz w:val="22"/>
          <w:szCs w:val="22"/>
        </w:rPr>
        <w:t xml:space="preserve"> </w:t>
      </w:r>
      <w:r w:rsidRPr="007B24BC">
        <w:rPr>
          <w:rFonts w:asciiTheme="minorHAnsi" w:hAnsiTheme="minorHAnsi" w:cstheme="minorHAnsi"/>
          <w:sz w:val="22"/>
          <w:szCs w:val="22"/>
        </w:rPr>
        <w:t>and</w:t>
      </w:r>
      <w:r w:rsidR="00FD2BEE" w:rsidRPr="007B24BC">
        <w:rPr>
          <w:rFonts w:asciiTheme="minorHAnsi" w:hAnsiTheme="minorHAnsi" w:cstheme="minorHAnsi"/>
          <w:sz w:val="22"/>
          <w:szCs w:val="22"/>
        </w:rPr>
        <w:t xml:space="preserve"> ensure that </w:t>
      </w:r>
      <w:r w:rsidRPr="007B24BC">
        <w:rPr>
          <w:rFonts w:asciiTheme="minorHAnsi" w:hAnsiTheme="minorHAnsi" w:cstheme="minorHAnsi"/>
          <w:sz w:val="22"/>
          <w:szCs w:val="22"/>
        </w:rPr>
        <w:t>it</w:t>
      </w:r>
      <w:r w:rsidR="00FD2BEE" w:rsidRPr="007B24BC">
        <w:rPr>
          <w:rFonts w:asciiTheme="minorHAnsi" w:hAnsiTheme="minorHAnsi" w:cstheme="minorHAnsi"/>
          <w:sz w:val="22"/>
          <w:szCs w:val="22"/>
        </w:rPr>
        <w:t xml:space="preserve"> meets with WCF policy each year </w:t>
      </w:r>
      <w:r w:rsidR="00B71A3D" w:rsidRPr="00B71A3D">
        <w:rPr>
          <w:rFonts w:asciiTheme="minorHAnsi" w:hAnsiTheme="minorHAnsi" w:cstheme="minorHAnsi"/>
          <w:sz w:val="22"/>
          <w:szCs w:val="22"/>
        </w:rPr>
        <w:t>regarding</w:t>
      </w:r>
      <w:r w:rsidR="00FD2BEE" w:rsidRPr="007B24BC">
        <w:rPr>
          <w:rFonts w:asciiTheme="minorHAnsi" w:hAnsiTheme="minorHAnsi" w:cstheme="minorHAnsi"/>
          <w:sz w:val="22"/>
          <w:szCs w:val="22"/>
        </w:rPr>
        <w:t xml:space="preserve"> both the design and to any sponsors’ acknowledgemen</w:t>
      </w:r>
      <w:r w:rsidRPr="007B24BC">
        <w:rPr>
          <w:rFonts w:asciiTheme="minorHAnsi" w:hAnsiTheme="minorHAnsi" w:cstheme="minorHAnsi"/>
          <w:sz w:val="22"/>
          <w:szCs w:val="22"/>
        </w:rPr>
        <w:t>ts</w:t>
      </w:r>
      <w:r w:rsidR="00FD2BEE" w:rsidRPr="007B24BC">
        <w:rPr>
          <w:rFonts w:asciiTheme="minorHAnsi" w:hAnsiTheme="minorHAnsi" w:cstheme="minorHAnsi"/>
          <w:sz w:val="22"/>
          <w:szCs w:val="22"/>
        </w:rPr>
        <w:t xml:space="preserve"> that they wish to display on clothing and equipment.</w:t>
      </w:r>
    </w:p>
    <w:p w14:paraId="1EF3594C" w14:textId="77777777" w:rsidR="00FD2BEE" w:rsidRPr="007B24BC" w:rsidRDefault="00FD2BEE" w:rsidP="00FD2BEE">
      <w:pPr>
        <w:rPr>
          <w:rFonts w:asciiTheme="minorHAnsi" w:hAnsiTheme="minorHAnsi" w:cstheme="minorHAnsi"/>
          <w:sz w:val="22"/>
          <w:szCs w:val="22"/>
        </w:rPr>
      </w:pPr>
    </w:p>
    <w:p w14:paraId="78B573E0" w14:textId="66993314" w:rsidR="00FD2BEE" w:rsidRPr="007B24BC" w:rsidRDefault="00FD2BEE" w:rsidP="00FD2BEE">
      <w:pPr>
        <w:rPr>
          <w:rFonts w:asciiTheme="minorHAnsi" w:hAnsiTheme="minorHAnsi" w:cstheme="minorHAnsi"/>
          <w:sz w:val="22"/>
          <w:szCs w:val="22"/>
        </w:rPr>
      </w:pPr>
      <w:r w:rsidRPr="007B24BC">
        <w:rPr>
          <w:rFonts w:asciiTheme="minorHAnsi" w:hAnsiTheme="minorHAnsi" w:cstheme="minorHAnsi"/>
          <w:sz w:val="22"/>
          <w:szCs w:val="22"/>
        </w:rPr>
        <w:t xml:space="preserve">The WCF issue comprehensive guidelines </w:t>
      </w:r>
      <w:r w:rsidR="00C931F4" w:rsidRPr="00C931F4">
        <w:rPr>
          <w:rFonts w:asciiTheme="minorHAnsi" w:hAnsiTheme="minorHAnsi" w:cstheme="minorHAnsi"/>
          <w:sz w:val="22"/>
          <w:szCs w:val="22"/>
        </w:rPr>
        <w:t>about</w:t>
      </w:r>
      <w:r w:rsidRPr="007B24BC">
        <w:rPr>
          <w:rFonts w:asciiTheme="minorHAnsi" w:hAnsiTheme="minorHAnsi" w:cstheme="minorHAnsi"/>
          <w:sz w:val="22"/>
          <w:szCs w:val="22"/>
        </w:rPr>
        <w:t xml:space="preserve"> both the design of </w:t>
      </w:r>
      <w:r w:rsidR="00A626AF" w:rsidRPr="007B24BC">
        <w:rPr>
          <w:rFonts w:asciiTheme="minorHAnsi" w:hAnsiTheme="minorHAnsi" w:cstheme="minorHAnsi"/>
          <w:sz w:val="22"/>
          <w:szCs w:val="22"/>
        </w:rPr>
        <w:t>uniform</w:t>
      </w:r>
      <w:r w:rsidRPr="007B24BC">
        <w:rPr>
          <w:rFonts w:asciiTheme="minorHAnsi" w:hAnsiTheme="minorHAnsi" w:cstheme="minorHAnsi"/>
          <w:sz w:val="22"/>
          <w:szCs w:val="22"/>
        </w:rPr>
        <w:t xml:space="preserve"> and the size, number and placement of sponsors’ badges and National Crests. The ECA will seek to ensure that the current England designs meet the requirements at the start of each season </w:t>
      </w:r>
      <w:r w:rsidR="00C931F4" w:rsidRPr="00C931F4">
        <w:rPr>
          <w:rFonts w:asciiTheme="minorHAnsi" w:hAnsiTheme="minorHAnsi" w:cstheme="minorHAnsi"/>
          <w:sz w:val="22"/>
          <w:szCs w:val="22"/>
        </w:rPr>
        <w:t>to</w:t>
      </w:r>
      <w:r w:rsidRPr="007B24BC">
        <w:rPr>
          <w:rFonts w:asciiTheme="minorHAnsi" w:hAnsiTheme="minorHAnsi" w:cstheme="minorHAnsi"/>
          <w:sz w:val="22"/>
          <w:szCs w:val="22"/>
        </w:rPr>
        <w:t xml:space="preserve"> ensure compliance. </w:t>
      </w:r>
    </w:p>
    <w:p w14:paraId="642B4C36" w14:textId="77777777" w:rsidR="00FD2BEE" w:rsidRPr="007B24BC" w:rsidRDefault="00FD2BEE" w:rsidP="00FD2BEE">
      <w:pPr>
        <w:rPr>
          <w:rFonts w:asciiTheme="minorHAnsi" w:hAnsiTheme="minorHAnsi" w:cstheme="minorHAnsi"/>
          <w:sz w:val="22"/>
          <w:szCs w:val="22"/>
        </w:rPr>
      </w:pPr>
    </w:p>
    <w:p w14:paraId="6C17ACEC" w14:textId="44ED7E92" w:rsidR="00FD2BEE" w:rsidRDefault="00FD2BEE" w:rsidP="00FD2BEE">
      <w:pPr>
        <w:rPr>
          <w:rFonts w:asciiTheme="minorHAnsi" w:hAnsiTheme="minorHAnsi" w:cstheme="minorHAnsi"/>
          <w:sz w:val="22"/>
          <w:szCs w:val="22"/>
        </w:rPr>
      </w:pPr>
      <w:r w:rsidRPr="007B24BC">
        <w:rPr>
          <w:rFonts w:asciiTheme="minorHAnsi" w:hAnsiTheme="minorHAnsi" w:cstheme="minorHAnsi"/>
          <w:sz w:val="22"/>
          <w:szCs w:val="22"/>
        </w:rPr>
        <w:t xml:space="preserve">The Current </w:t>
      </w:r>
      <w:r w:rsidR="0022037C" w:rsidRPr="007B24BC">
        <w:rPr>
          <w:rFonts w:asciiTheme="minorHAnsi" w:hAnsiTheme="minorHAnsi" w:cstheme="minorHAnsi"/>
          <w:sz w:val="22"/>
          <w:szCs w:val="22"/>
        </w:rPr>
        <w:t xml:space="preserve">England </w:t>
      </w:r>
      <w:r w:rsidR="005A29DF" w:rsidRPr="007B24BC">
        <w:rPr>
          <w:rFonts w:asciiTheme="minorHAnsi" w:hAnsiTheme="minorHAnsi" w:cstheme="minorHAnsi"/>
          <w:sz w:val="22"/>
          <w:szCs w:val="22"/>
        </w:rPr>
        <w:t xml:space="preserve">base </w:t>
      </w:r>
      <w:r w:rsidR="0022037C" w:rsidRPr="007B24BC">
        <w:rPr>
          <w:rFonts w:asciiTheme="minorHAnsi" w:hAnsiTheme="minorHAnsi" w:cstheme="minorHAnsi"/>
          <w:sz w:val="22"/>
          <w:szCs w:val="22"/>
        </w:rPr>
        <w:t>clothing</w:t>
      </w:r>
      <w:r w:rsidRPr="007B24BC">
        <w:rPr>
          <w:rFonts w:asciiTheme="minorHAnsi" w:hAnsiTheme="minorHAnsi" w:cstheme="minorHAnsi"/>
          <w:sz w:val="22"/>
          <w:szCs w:val="22"/>
        </w:rPr>
        <w:t xml:space="preserve"> design has been deliberately kept simple and “clean” – no use of any crests or emblems or logos other than the ECA crest is permissible</w:t>
      </w:r>
      <w:r w:rsidR="005A29DF" w:rsidRPr="007B24BC">
        <w:rPr>
          <w:rFonts w:asciiTheme="minorHAnsi" w:hAnsiTheme="minorHAnsi" w:cstheme="minorHAnsi"/>
          <w:sz w:val="22"/>
          <w:szCs w:val="22"/>
        </w:rPr>
        <w:t xml:space="preserve"> (plus approved sponsor cre</w:t>
      </w:r>
      <w:r w:rsidR="00E919CE" w:rsidRPr="007B24BC">
        <w:rPr>
          <w:rFonts w:asciiTheme="minorHAnsi" w:hAnsiTheme="minorHAnsi" w:cstheme="minorHAnsi"/>
          <w:sz w:val="22"/>
          <w:szCs w:val="22"/>
        </w:rPr>
        <w:t>s</w:t>
      </w:r>
      <w:r w:rsidR="005A29DF" w:rsidRPr="007B24BC">
        <w:rPr>
          <w:rFonts w:asciiTheme="minorHAnsi" w:hAnsiTheme="minorHAnsi" w:cstheme="minorHAnsi"/>
          <w:sz w:val="22"/>
          <w:szCs w:val="22"/>
        </w:rPr>
        <w:t>ts).</w:t>
      </w:r>
      <w:r w:rsidRPr="007B24BC">
        <w:rPr>
          <w:rFonts w:asciiTheme="minorHAnsi" w:hAnsiTheme="minorHAnsi" w:cstheme="minorHAnsi"/>
          <w:sz w:val="22"/>
          <w:szCs w:val="22"/>
        </w:rPr>
        <w:t xml:space="preserve"> Design of </w:t>
      </w:r>
      <w:r w:rsidR="0022037C" w:rsidRPr="007B24BC">
        <w:rPr>
          <w:rFonts w:asciiTheme="minorHAnsi" w:hAnsiTheme="minorHAnsi" w:cstheme="minorHAnsi"/>
          <w:sz w:val="22"/>
          <w:szCs w:val="22"/>
        </w:rPr>
        <w:t>the clothing</w:t>
      </w:r>
      <w:r w:rsidRPr="007B24BC">
        <w:rPr>
          <w:rFonts w:asciiTheme="minorHAnsi" w:hAnsiTheme="minorHAnsi" w:cstheme="minorHAnsi"/>
          <w:sz w:val="22"/>
          <w:szCs w:val="22"/>
        </w:rPr>
        <w:t xml:space="preserve"> is at the end of this document for reference.</w:t>
      </w:r>
      <w:r w:rsidR="005A29DF" w:rsidRPr="007B24BC">
        <w:rPr>
          <w:rFonts w:asciiTheme="minorHAnsi" w:hAnsiTheme="minorHAnsi" w:cstheme="minorHAnsi"/>
          <w:sz w:val="22"/>
          <w:szCs w:val="22"/>
        </w:rPr>
        <w:t xml:space="preserve"> The designs show </w:t>
      </w:r>
      <w:r w:rsidR="004609A6" w:rsidRPr="004609A6">
        <w:rPr>
          <w:rFonts w:asciiTheme="minorHAnsi" w:hAnsiTheme="minorHAnsi" w:cstheme="minorHAnsi"/>
          <w:sz w:val="22"/>
          <w:szCs w:val="22"/>
        </w:rPr>
        <w:t>lightweight jackets</w:t>
      </w:r>
      <w:r w:rsidR="005A29DF" w:rsidRPr="007B24BC">
        <w:rPr>
          <w:rFonts w:asciiTheme="minorHAnsi" w:hAnsiTheme="minorHAnsi" w:cstheme="minorHAnsi"/>
          <w:sz w:val="22"/>
          <w:szCs w:val="22"/>
        </w:rPr>
        <w:t xml:space="preserve"> and short sleeve polo shirts but other designs of clothing (</w:t>
      </w:r>
      <w:r w:rsidR="004609A6" w:rsidRPr="004609A6">
        <w:rPr>
          <w:rFonts w:asciiTheme="minorHAnsi" w:hAnsiTheme="minorHAnsi" w:cstheme="minorHAnsi"/>
          <w:sz w:val="22"/>
          <w:szCs w:val="22"/>
        </w:rPr>
        <w:t>e.g.</w:t>
      </w:r>
      <w:r w:rsidR="005A29DF" w:rsidRPr="007B24BC">
        <w:rPr>
          <w:rFonts w:asciiTheme="minorHAnsi" w:hAnsiTheme="minorHAnsi" w:cstheme="minorHAnsi"/>
          <w:sz w:val="22"/>
          <w:szCs w:val="22"/>
        </w:rPr>
        <w:t xml:space="preserve"> long sleeve tee shirts or different jacket designs) must follow the colour scheme illustrated as long as all players on a team wear identical designs in a specific WCF Championship.</w:t>
      </w:r>
    </w:p>
    <w:p w14:paraId="0EDDCF2D" w14:textId="77777777" w:rsidR="00322A72" w:rsidRDefault="00322A72" w:rsidP="00FD2BEE">
      <w:pPr>
        <w:rPr>
          <w:rFonts w:asciiTheme="minorHAnsi" w:hAnsiTheme="minorHAnsi" w:cstheme="minorHAnsi"/>
          <w:sz w:val="22"/>
          <w:szCs w:val="22"/>
        </w:rPr>
      </w:pPr>
    </w:p>
    <w:p w14:paraId="35670885" w14:textId="40E32731" w:rsidR="00322A72" w:rsidRPr="00B164AF" w:rsidRDefault="00322A72" w:rsidP="00FD2BEE">
      <w:pPr>
        <w:rPr>
          <w:rFonts w:asciiTheme="minorHAnsi" w:hAnsiTheme="minorHAnsi" w:cstheme="minorHAnsi"/>
          <w:color w:val="000000" w:themeColor="text1"/>
          <w:sz w:val="22"/>
          <w:szCs w:val="22"/>
        </w:rPr>
      </w:pPr>
      <w:r w:rsidRPr="00B164AF">
        <w:rPr>
          <w:rFonts w:asciiTheme="minorHAnsi" w:hAnsiTheme="minorHAnsi" w:cstheme="minorHAnsi"/>
          <w:color w:val="000000" w:themeColor="text1"/>
          <w:sz w:val="22"/>
          <w:szCs w:val="22"/>
        </w:rPr>
        <w:t xml:space="preserve">If the ECA Council deems it appropriate for teams to receive some reimbursement for their team kit, teams must note that this reimbursement will </w:t>
      </w:r>
      <w:r w:rsidRPr="00B164AF">
        <w:rPr>
          <w:rFonts w:asciiTheme="minorHAnsi" w:hAnsiTheme="minorHAnsi" w:cstheme="minorHAnsi"/>
          <w:b/>
          <w:bCs/>
          <w:color w:val="000000" w:themeColor="text1"/>
          <w:sz w:val="22"/>
          <w:szCs w:val="22"/>
        </w:rPr>
        <w:t xml:space="preserve">only </w:t>
      </w:r>
      <w:r w:rsidRPr="00B164AF">
        <w:rPr>
          <w:rFonts w:asciiTheme="minorHAnsi" w:hAnsiTheme="minorHAnsi" w:cstheme="minorHAnsi"/>
          <w:color w:val="000000" w:themeColor="text1"/>
          <w:sz w:val="22"/>
          <w:szCs w:val="22"/>
        </w:rPr>
        <w:t xml:space="preserve">be for kit orders for up to 5 players and </w:t>
      </w:r>
      <w:r w:rsidR="00A11EFE" w:rsidRPr="00B164AF">
        <w:rPr>
          <w:rFonts w:asciiTheme="minorHAnsi" w:hAnsiTheme="minorHAnsi" w:cstheme="minorHAnsi"/>
          <w:color w:val="000000" w:themeColor="text1"/>
          <w:sz w:val="22"/>
          <w:szCs w:val="22"/>
        </w:rPr>
        <w:t xml:space="preserve">for </w:t>
      </w:r>
      <w:r w:rsidRPr="00B164AF">
        <w:rPr>
          <w:rFonts w:asciiTheme="minorHAnsi" w:hAnsiTheme="minorHAnsi" w:cstheme="minorHAnsi"/>
          <w:color w:val="000000" w:themeColor="text1"/>
          <w:sz w:val="22"/>
          <w:szCs w:val="22"/>
        </w:rPr>
        <w:t xml:space="preserve">jackets </w:t>
      </w:r>
      <w:r w:rsidRPr="00B164AF">
        <w:rPr>
          <w:rFonts w:asciiTheme="minorHAnsi" w:hAnsiTheme="minorHAnsi" w:cstheme="minorHAnsi"/>
          <w:b/>
          <w:bCs/>
          <w:color w:val="000000" w:themeColor="text1"/>
          <w:sz w:val="22"/>
          <w:szCs w:val="22"/>
        </w:rPr>
        <w:t>only</w:t>
      </w:r>
      <w:r w:rsidRPr="00B164AF">
        <w:rPr>
          <w:rFonts w:asciiTheme="minorHAnsi" w:hAnsiTheme="minorHAnsi" w:cstheme="minorHAnsi"/>
          <w:color w:val="000000" w:themeColor="text1"/>
          <w:sz w:val="22"/>
          <w:szCs w:val="22"/>
        </w:rPr>
        <w:t xml:space="preserve"> for an appointed coach</w:t>
      </w:r>
      <w:r w:rsidR="001A20AA" w:rsidRPr="00B164AF">
        <w:rPr>
          <w:rFonts w:asciiTheme="minorHAnsi" w:hAnsiTheme="minorHAnsi" w:cstheme="minorHAnsi"/>
          <w:color w:val="000000" w:themeColor="text1"/>
          <w:sz w:val="22"/>
          <w:szCs w:val="22"/>
        </w:rPr>
        <w:t>.</w:t>
      </w:r>
    </w:p>
    <w:p w14:paraId="6351DCDB" w14:textId="77777777" w:rsidR="0022037C" w:rsidRPr="007B24BC" w:rsidRDefault="0022037C" w:rsidP="00FD2BEE">
      <w:pPr>
        <w:rPr>
          <w:rFonts w:asciiTheme="minorHAnsi" w:hAnsiTheme="minorHAnsi" w:cstheme="minorHAnsi"/>
          <w:sz w:val="22"/>
          <w:szCs w:val="22"/>
        </w:rPr>
      </w:pPr>
    </w:p>
    <w:p w14:paraId="5692B8F7" w14:textId="77777777" w:rsidR="0022037C" w:rsidRPr="007B24BC" w:rsidRDefault="0022037C" w:rsidP="00FD2BEE">
      <w:pPr>
        <w:rPr>
          <w:rFonts w:asciiTheme="minorHAnsi" w:hAnsiTheme="minorHAnsi" w:cstheme="minorHAnsi"/>
          <w:sz w:val="22"/>
          <w:szCs w:val="22"/>
        </w:rPr>
      </w:pPr>
      <w:r w:rsidRPr="007B24BC">
        <w:rPr>
          <w:rFonts w:asciiTheme="minorHAnsi" w:hAnsiTheme="minorHAnsi" w:cstheme="minorHAnsi"/>
          <w:sz w:val="22"/>
          <w:szCs w:val="22"/>
        </w:rPr>
        <w:t>All athletes who represent England in WCF Championships must:</w:t>
      </w:r>
    </w:p>
    <w:p w14:paraId="55CEBBCA" w14:textId="77777777" w:rsidR="00FD2BEE" w:rsidRPr="007B24BC" w:rsidRDefault="00FD2BEE" w:rsidP="00FD2BEE">
      <w:pPr>
        <w:rPr>
          <w:rFonts w:asciiTheme="minorHAnsi" w:hAnsiTheme="minorHAnsi" w:cstheme="minorHAnsi"/>
          <w:sz w:val="22"/>
          <w:szCs w:val="22"/>
        </w:rPr>
      </w:pPr>
    </w:p>
    <w:p w14:paraId="770708F9" w14:textId="12303978" w:rsidR="00FD2BEE" w:rsidRPr="007B24BC" w:rsidRDefault="00FD2BEE" w:rsidP="0022037C">
      <w:pPr>
        <w:pStyle w:val="ListParagraph"/>
        <w:numPr>
          <w:ilvl w:val="0"/>
          <w:numId w:val="33"/>
        </w:numPr>
        <w:rPr>
          <w:rFonts w:cstheme="minorHAnsi"/>
          <w:sz w:val="22"/>
          <w:szCs w:val="22"/>
        </w:rPr>
      </w:pPr>
      <w:r w:rsidRPr="007B24BC">
        <w:rPr>
          <w:rFonts w:cstheme="minorHAnsi"/>
          <w:sz w:val="22"/>
          <w:szCs w:val="22"/>
        </w:rPr>
        <w:t>wear the designated team clothing when playing for the National Team</w:t>
      </w:r>
    </w:p>
    <w:p w14:paraId="63F03B6E" w14:textId="77777777" w:rsidR="00FD2BEE" w:rsidRPr="007B24BC" w:rsidRDefault="00FD2BEE" w:rsidP="00FD2BEE">
      <w:pPr>
        <w:rPr>
          <w:rFonts w:asciiTheme="minorHAnsi" w:hAnsiTheme="minorHAnsi" w:cstheme="minorHAnsi"/>
          <w:sz w:val="22"/>
          <w:szCs w:val="22"/>
        </w:rPr>
      </w:pPr>
    </w:p>
    <w:p w14:paraId="32C962D0" w14:textId="6CF58EA3" w:rsidR="00322A72" w:rsidRPr="00B164AF" w:rsidRDefault="008607BB" w:rsidP="0022037C">
      <w:pPr>
        <w:pStyle w:val="ListParagraph"/>
        <w:numPr>
          <w:ilvl w:val="0"/>
          <w:numId w:val="33"/>
        </w:numPr>
        <w:rPr>
          <w:rFonts w:cstheme="minorHAnsi"/>
          <w:color w:val="000000" w:themeColor="text1"/>
          <w:sz w:val="22"/>
          <w:szCs w:val="22"/>
        </w:rPr>
      </w:pPr>
      <w:r w:rsidRPr="00B164AF">
        <w:rPr>
          <w:rFonts w:cstheme="minorHAnsi"/>
          <w:color w:val="000000" w:themeColor="text1"/>
          <w:sz w:val="22"/>
          <w:szCs w:val="22"/>
        </w:rPr>
        <w:t>purchase team clothing that matches the ECA design template and is also compliant with WCF rules.  Any kit design must be presented to the ECA council prior to ordering.  This will allow some freedom of choice for teams to have brand preference but give the ECA some control over colour and brand identity</w:t>
      </w:r>
      <w:r w:rsidRPr="00B164AF">
        <w:rPr>
          <w:rFonts w:ascii="Arial" w:hAnsi="Arial" w:cs="Arial"/>
          <w:b/>
          <w:bCs/>
          <w:i/>
          <w:iCs/>
          <w:color w:val="000000" w:themeColor="text1"/>
          <w:sz w:val="20"/>
          <w:szCs w:val="20"/>
        </w:rPr>
        <w:t xml:space="preserve"> </w:t>
      </w:r>
    </w:p>
    <w:p w14:paraId="2EBD3F2D" w14:textId="77777777" w:rsidR="00322A72" w:rsidRPr="00322A72" w:rsidRDefault="00322A72" w:rsidP="00322A72">
      <w:pPr>
        <w:pStyle w:val="ListParagraph"/>
        <w:rPr>
          <w:rFonts w:cstheme="minorHAnsi"/>
          <w:sz w:val="22"/>
          <w:szCs w:val="22"/>
        </w:rPr>
      </w:pPr>
    </w:p>
    <w:p w14:paraId="1224D849" w14:textId="4CFC6B5D" w:rsidR="00FD2BEE" w:rsidRPr="007B24BC" w:rsidRDefault="00FD2BEE" w:rsidP="0022037C">
      <w:pPr>
        <w:pStyle w:val="ListParagraph"/>
        <w:numPr>
          <w:ilvl w:val="0"/>
          <w:numId w:val="33"/>
        </w:numPr>
        <w:rPr>
          <w:rFonts w:cstheme="minorHAnsi"/>
          <w:sz w:val="22"/>
          <w:szCs w:val="22"/>
        </w:rPr>
      </w:pPr>
      <w:r w:rsidRPr="007B24BC">
        <w:rPr>
          <w:rFonts w:cstheme="minorHAnsi"/>
          <w:sz w:val="22"/>
          <w:szCs w:val="22"/>
        </w:rPr>
        <w:t xml:space="preserve">wear the same </w:t>
      </w:r>
      <w:r w:rsidR="00A626AF" w:rsidRPr="007B24BC">
        <w:rPr>
          <w:rFonts w:cstheme="minorHAnsi"/>
          <w:sz w:val="22"/>
          <w:szCs w:val="22"/>
        </w:rPr>
        <w:t>uniform</w:t>
      </w:r>
      <w:r w:rsidRPr="007B24BC">
        <w:rPr>
          <w:rFonts w:cstheme="minorHAnsi"/>
          <w:sz w:val="22"/>
          <w:szCs w:val="22"/>
        </w:rPr>
        <w:t xml:space="preserve"> a</w:t>
      </w:r>
      <w:r w:rsidR="0022037C" w:rsidRPr="007B24BC">
        <w:rPr>
          <w:rFonts w:cstheme="minorHAnsi"/>
          <w:sz w:val="22"/>
          <w:szCs w:val="22"/>
        </w:rPr>
        <w:t>n</w:t>
      </w:r>
      <w:r w:rsidRPr="007B24BC">
        <w:rPr>
          <w:rFonts w:cstheme="minorHAnsi"/>
          <w:sz w:val="22"/>
          <w:szCs w:val="22"/>
        </w:rPr>
        <w:t xml:space="preserve">d all </w:t>
      </w:r>
      <w:r w:rsidR="00A626AF" w:rsidRPr="007B24BC">
        <w:rPr>
          <w:rFonts w:cstheme="minorHAnsi"/>
          <w:sz w:val="22"/>
          <w:szCs w:val="22"/>
        </w:rPr>
        <w:t xml:space="preserve">uniform </w:t>
      </w:r>
      <w:r w:rsidRPr="007B24BC">
        <w:rPr>
          <w:rFonts w:cstheme="minorHAnsi"/>
          <w:sz w:val="22"/>
          <w:szCs w:val="22"/>
        </w:rPr>
        <w:t xml:space="preserve">must be identical under </w:t>
      </w:r>
      <w:r w:rsidR="00A626AF" w:rsidRPr="007B24BC">
        <w:rPr>
          <w:rFonts w:cstheme="minorHAnsi"/>
          <w:sz w:val="22"/>
          <w:szCs w:val="22"/>
        </w:rPr>
        <w:t xml:space="preserve">both </w:t>
      </w:r>
      <w:r w:rsidRPr="007B24BC">
        <w:rPr>
          <w:rFonts w:cstheme="minorHAnsi"/>
          <w:sz w:val="22"/>
          <w:szCs w:val="22"/>
        </w:rPr>
        <w:t xml:space="preserve">ECA and WCF rules. (Current exception is to trousers which can be made by different </w:t>
      </w:r>
      <w:r w:rsidR="00B164AF" w:rsidRPr="00090834">
        <w:rPr>
          <w:rFonts w:cstheme="minorHAnsi"/>
          <w:sz w:val="22"/>
          <w:szCs w:val="22"/>
        </w:rPr>
        <w:t>manufacturers,</w:t>
      </w:r>
      <w:r w:rsidR="00324C64" w:rsidRPr="00090834">
        <w:rPr>
          <w:rFonts w:cstheme="minorHAnsi"/>
          <w:sz w:val="22"/>
          <w:szCs w:val="22"/>
        </w:rPr>
        <w:t xml:space="preserve"> but</w:t>
      </w:r>
      <w:r w:rsidRPr="007B24BC">
        <w:rPr>
          <w:rFonts w:cstheme="minorHAnsi"/>
          <w:sz w:val="22"/>
          <w:szCs w:val="22"/>
        </w:rPr>
        <w:t xml:space="preserve"> must all be identical in colour)</w:t>
      </w:r>
    </w:p>
    <w:p w14:paraId="2A8A1C85" w14:textId="77777777" w:rsidR="00FD2BEE" w:rsidRPr="007B24BC" w:rsidRDefault="00FD2BEE" w:rsidP="00FD2BEE">
      <w:pPr>
        <w:rPr>
          <w:rFonts w:asciiTheme="minorHAnsi" w:hAnsiTheme="minorHAnsi" w:cstheme="minorHAnsi"/>
          <w:sz w:val="22"/>
          <w:szCs w:val="22"/>
        </w:rPr>
      </w:pPr>
    </w:p>
    <w:p w14:paraId="0F74F668" w14:textId="4FD261F7" w:rsidR="00FD2BEE" w:rsidRPr="007B24BC" w:rsidRDefault="00FD2BEE" w:rsidP="0022037C">
      <w:pPr>
        <w:pStyle w:val="ListParagraph"/>
        <w:numPr>
          <w:ilvl w:val="0"/>
          <w:numId w:val="33"/>
        </w:numPr>
        <w:rPr>
          <w:rFonts w:cstheme="minorHAnsi"/>
          <w:sz w:val="22"/>
          <w:szCs w:val="22"/>
        </w:rPr>
      </w:pPr>
      <w:r w:rsidRPr="007B24BC">
        <w:rPr>
          <w:rFonts w:cstheme="minorHAnsi"/>
          <w:sz w:val="22"/>
          <w:szCs w:val="22"/>
        </w:rPr>
        <w:t>not alter or amend the team clothing or equipment</w:t>
      </w:r>
      <w:r w:rsidR="0022037C" w:rsidRPr="007B24BC">
        <w:rPr>
          <w:rFonts w:cstheme="minorHAnsi"/>
          <w:sz w:val="22"/>
          <w:szCs w:val="22"/>
        </w:rPr>
        <w:t>, except to improve the fit,</w:t>
      </w:r>
      <w:r w:rsidRPr="007B24BC">
        <w:rPr>
          <w:rFonts w:cstheme="minorHAnsi"/>
          <w:sz w:val="22"/>
          <w:szCs w:val="22"/>
        </w:rPr>
        <w:t xml:space="preserve"> and not to conceal or interfere with any supplier/sponsor logo or advertising material that has been applied to it</w:t>
      </w:r>
      <w:r w:rsidR="005A29DF" w:rsidRPr="007B24BC">
        <w:rPr>
          <w:rFonts w:cstheme="minorHAnsi"/>
          <w:sz w:val="22"/>
          <w:szCs w:val="22"/>
        </w:rPr>
        <w:t>, and</w:t>
      </w:r>
    </w:p>
    <w:p w14:paraId="151DB054" w14:textId="77777777" w:rsidR="00FD2BEE" w:rsidRPr="007B24BC" w:rsidRDefault="00FD2BEE" w:rsidP="00FD2BEE">
      <w:pPr>
        <w:rPr>
          <w:rFonts w:asciiTheme="minorHAnsi" w:hAnsiTheme="minorHAnsi" w:cstheme="minorHAnsi"/>
          <w:sz w:val="22"/>
          <w:szCs w:val="22"/>
        </w:rPr>
      </w:pPr>
    </w:p>
    <w:p w14:paraId="2F023100" w14:textId="4A90E2B0" w:rsidR="00FD2BEE" w:rsidRPr="007B24BC" w:rsidRDefault="0022037C" w:rsidP="0022037C">
      <w:pPr>
        <w:pStyle w:val="ListParagraph"/>
        <w:numPr>
          <w:ilvl w:val="0"/>
          <w:numId w:val="33"/>
        </w:numPr>
        <w:rPr>
          <w:rFonts w:cstheme="minorHAnsi"/>
          <w:sz w:val="22"/>
          <w:szCs w:val="22"/>
        </w:rPr>
      </w:pPr>
      <w:r w:rsidRPr="007B24BC">
        <w:rPr>
          <w:rFonts w:cstheme="minorHAnsi"/>
          <w:sz w:val="22"/>
          <w:szCs w:val="22"/>
        </w:rPr>
        <w:t>not</w:t>
      </w:r>
      <w:r w:rsidR="00FD2BEE" w:rsidRPr="007B24BC">
        <w:rPr>
          <w:rFonts w:cstheme="minorHAnsi"/>
          <w:sz w:val="22"/>
          <w:szCs w:val="22"/>
        </w:rPr>
        <w:t xml:space="preserve"> alter or make any technical or innovative changes to clothing or equipment which may bring the </w:t>
      </w:r>
      <w:r w:rsidRPr="007B24BC">
        <w:rPr>
          <w:rFonts w:cstheme="minorHAnsi"/>
          <w:sz w:val="22"/>
          <w:szCs w:val="22"/>
        </w:rPr>
        <w:t>a</w:t>
      </w:r>
      <w:r w:rsidR="00FD2BEE" w:rsidRPr="007B24BC">
        <w:rPr>
          <w:rFonts w:cstheme="minorHAnsi"/>
          <w:sz w:val="22"/>
          <w:szCs w:val="22"/>
        </w:rPr>
        <w:t>thlete or the team into disrepute and damage the reputation both of themselves and the ECA</w:t>
      </w:r>
      <w:r w:rsidR="001A20AA">
        <w:rPr>
          <w:rFonts w:cstheme="minorHAnsi"/>
          <w:sz w:val="22"/>
          <w:szCs w:val="22"/>
        </w:rPr>
        <w:t>.</w:t>
      </w:r>
    </w:p>
    <w:p w14:paraId="021EA678" w14:textId="77777777" w:rsidR="00FD2BEE" w:rsidRPr="007B24BC" w:rsidRDefault="00FD2BEE" w:rsidP="00FD2BEE">
      <w:pPr>
        <w:rPr>
          <w:rFonts w:asciiTheme="minorHAnsi" w:hAnsiTheme="minorHAnsi" w:cstheme="minorHAnsi"/>
          <w:sz w:val="22"/>
          <w:szCs w:val="22"/>
        </w:rPr>
      </w:pPr>
    </w:p>
    <w:p w14:paraId="6CE4F86C" w14:textId="09563EFC" w:rsidR="00FD2BEE" w:rsidRPr="007B24BC" w:rsidRDefault="0022037C" w:rsidP="00FD2BEE">
      <w:pPr>
        <w:rPr>
          <w:rFonts w:asciiTheme="minorHAnsi" w:hAnsiTheme="minorHAnsi" w:cstheme="minorHAnsi"/>
          <w:sz w:val="22"/>
          <w:szCs w:val="22"/>
        </w:rPr>
      </w:pPr>
      <w:r w:rsidRPr="007B24BC">
        <w:rPr>
          <w:rFonts w:asciiTheme="minorHAnsi" w:hAnsiTheme="minorHAnsi" w:cstheme="minorHAnsi"/>
          <w:sz w:val="22"/>
          <w:szCs w:val="22"/>
        </w:rPr>
        <w:t>Normal delivery time for team clothing is at least</w:t>
      </w:r>
      <w:r w:rsidR="00FD2BEE" w:rsidRPr="007B24BC">
        <w:rPr>
          <w:rFonts w:asciiTheme="minorHAnsi" w:hAnsiTheme="minorHAnsi" w:cstheme="minorHAnsi"/>
          <w:sz w:val="22"/>
          <w:szCs w:val="22"/>
        </w:rPr>
        <w:t xml:space="preserve"> 6 weeks from the date of payment of the invoice. It is therefore the responsibility of the team(s) to ensure the order is placed and payment made in good time to receive the garments for their respective WCF competitions.</w:t>
      </w:r>
    </w:p>
    <w:p w14:paraId="31D79DDE" w14:textId="37D0235E" w:rsidR="00A703CC" w:rsidRPr="007B24BC" w:rsidRDefault="00A703CC" w:rsidP="00FD2BEE">
      <w:pPr>
        <w:rPr>
          <w:rFonts w:asciiTheme="minorHAnsi" w:hAnsiTheme="minorHAnsi" w:cstheme="minorHAnsi"/>
          <w:sz w:val="22"/>
          <w:szCs w:val="22"/>
        </w:rPr>
      </w:pPr>
    </w:p>
    <w:p w14:paraId="46E99F32" w14:textId="572ACED1" w:rsidR="00A703CC" w:rsidRPr="007B24BC" w:rsidRDefault="00A703CC" w:rsidP="00FD2BEE">
      <w:pPr>
        <w:rPr>
          <w:rFonts w:asciiTheme="minorHAnsi" w:hAnsiTheme="minorHAnsi" w:cstheme="minorHAnsi"/>
          <w:sz w:val="22"/>
          <w:szCs w:val="22"/>
        </w:rPr>
      </w:pPr>
      <w:r w:rsidRPr="007B24BC">
        <w:rPr>
          <w:rFonts w:asciiTheme="minorHAnsi" w:hAnsiTheme="minorHAnsi" w:cstheme="minorHAnsi"/>
          <w:sz w:val="22"/>
          <w:szCs w:val="22"/>
        </w:rPr>
        <w:t xml:space="preserve">Teams must also follow the WCF Cresting Policy </w:t>
      </w:r>
      <w:r w:rsidR="00AB0552" w:rsidRPr="00AB0552">
        <w:rPr>
          <w:rFonts w:asciiTheme="minorHAnsi" w:hAnsiTheme="minorHAnsi" w:cstheme="minorHAnsi"/>
          <w:sz w:val="22"/>
          <w:szCs w:val="22"/>
        </w:rPr>
        <w:t>about</w:t>
      </w:r>
      <w:r w:rsidRPr="007B24BC">
        <w:rPr>
          <w:rFonts w:asciiTheme="minorHAnsi" w:hAnsiTheme="minorHAnsi" w:cstheme="minorHAnsi"/>
          <w:sz w:val="22"/>
          <w:szCs w:val="22"/>
        </w:rPr>
        <w:t xml:space="preserve"> accessories such as hats, scarfs, belts etc.</w:t>
      </w:r>
    </w:p>
    <w:p w14:paraId="422F09D0" w14:textId="21983CC4" w:rsidR="005A29DF" w:rsidRPr="007B24BC" w:rsidRDefault="005A29DF" w:rsidP="00FD2BEE">
      <w:pPr>
        <w:rPr>
          <w:rFonts w:asciiTheme="minorHAnsi" w:hAnsiTheme="minorHAnsi" w:cstheme="minorHAnsi"/>
          <w:sz w:val="22"/>
          <w:szCs w:val="22"/>
        </w:rPr>
      </w:pPr>
    </w:p>
    <w:p w14:paraId="685FFAA0" w14:textId="7DC1C45D" w:rsidR="005A29DF" w:rsidRPr="007B24BC" w:rsidRDefault="005A29DF" w:rsidP="00FD2BEE">
      <w:pPr>
        <w:rPr>
          <w:rFonts w:asciiTheme="minorHAnsi" w:hAnsiTheme="minorHAnsi" w:cstheme="minorHAnsi"/>
          <w:sz w:val="22"/>
          <w:szCs w:val="22"/>
        </w:rPr>
      </w:pPr>
      <w:r w:rsidRPr="007B24BC">
        <w:rPr>
          <w:rFonts w:asciiTheme="minorHAnsi" w:hAnsiTheme="minorHAnsi" w:cstheme="minorHAnsi"/>
          <w:sz w:val="22"/>
          <w:szCs w:val="22"/>
        </w:rPr>
        <w:t>The WCF policy also covers the placement of sponsors’ crests and national crests on wheelchairs and participants in WCF Wheelchair Championships must ensure that their wheelchairs comply with these rules.</w:t>
      </w:r>
    </w:p>
    <w:p w14:paraId="0D972B2F" w14:textId="7B60663D" w:rsidR="00A703CC" w:rsidRPr="007B24BC" w:rsidRDefault="00A703CC" w:rsidP="00FD2BEE">
      <w:pPr>
        <w:rPr>
          <w:rFonts w:asciiTheme="minorHAnsi" w:hAnsiTheme="minorHAnsi" w:cstheme="minorHAnsi"/>
          <w:sz w:val="22"/>
          <w:szCs w:val="22"/>
        </w:rPr>
      </w:pPr>
    </w:p>
    <w:p w14:paraId="3C3F2CE5" w14:textId="68C17851" w:rsidR="00A703CC" w:rsidRPr="007B24BC" w:rsidRDefault="00A703CC" w:rsidP="00FD2BEE">
      <w:pPr>
        <w:rPr>
          <w:rFonts w:asciiTheme="minorHAnsi" w:hAnsiTheme="minorHAnsi" w:cstheme="minorHAnsi"/>
          <w:sz w:val="22"/>
          <w:szCs w:val="22"/>
        </w:rPr>
      </w:pPr>
      <w:r w:rsidRPr="007B24BC">
        <w:rPr>
          <w:rFonts w:asciiTheme="minorHAnsi" w:hAnsiTheme="minorHAnsi" w:cstheme="minorHAnsi"/>
          <w:sz w:val="22"/>
          <w:szCs w:val="22"/>
        </w:rPr>
        <w:t>All players who represent England in a WCF Championship must ensure that their brooms are compliant with the WCF policy regarding pad material and the restrictions in place regarding the use of different brushes / pads during a game and competition.</w:t>
      </w:r>
    </w:p>
    <w:bookmarkEnd w:id="73"/>
    <w:p w14:paraId="46EB22B5" w14:textId="459F60A1" w:rsidR="005A29DF" w:rsidRPr="007B24BC" w:rsidRDefault="005A29DF" w:rsidP="00FD2BEE">
      <w:pPr>
        <w:rPr>
          <w:rFonts w:asciiTheme="minorHAnsi" w:hAnsiTheme="minorHAnsi" w:cstheme="minorHAnsi"/>
          <w:sz w:val="22"/>
          <w:szCs w:val="22"/>
        </w:rPr>
      </w:pPr>
    </w:p>
    <w:p w14:paraId="0E4AE964" w14:textId="6AE86031" w:rsidR="005A29DF" w:rsidRPr="007B24BC" w:rsidRDefault="005A29DF" w:rsidP="00FD2BEE">
      <w:pPr>
        <w:rPr>
          <w:rFonts w:asciiTheme="minorHAnsi" w:hAnsiTheme="minorHAnsi" w:cstheme="minorHAnsi"/>
          <w:sz w:val="22"/>
          <w:szCs w:val="22"/>
        </w:rPr>
      </w:pPr>
    </w:p>
    <w:p w14:paraId="6FBF20D9" w14:textId="77777777" w:rsidR="005A29DF" w:rsidRPr="007B24BC" w:rsidRDefault="005A29DF" w:rsidP="00FD2BEE">
      <w:pPr>
        <w:rPr>
          <w:rFonts w:asciiTheme="minorHAnsi" w:hAnsiTheme="minorHAnsi" w:cstheme="minorHAnsi"/>
          <w:sz w:val="22"/>
          <w:szCs w:val="22"/>
        </w:rPr>
      </w:pPr>
    </w:p>
    <w:p w14:paraId="271B353C" w14:textId="77777777" w:rsidR="00614FBF" w:rsidRPr="007B24BC" w:rsidRDefault="00614FBF" w:rsidP="00FD2BEE">
      <w:pPr>
        <w:rPr>
          <w:rFonts w:asciiTheme="minorHAnsi" w:hAnsiTheme="minorHAnsi" w:cstheme="minorHAnsi"/>
          <w:sz w:val="22"/>
          <w:szCs w:val="22"/>
        </w:rPr>
      </w:pPr>
    </w:p>
    <w:p w14:paraId="59D5FBDD" w14:textId="77777777" w:rsidR="00FD2BEE" w:rsidRPr="007B24BC" w:rsidRDefault="00FD2BEE" w:rsidP="00FD2BEE">
      <w:pPr>
        <w:rPr>
          <w:rFonts w:asciiTheme="minorHAnsi" w:hAnsiTheme="minorHAnsi" w:cstheme="minorHAnsi"/>
          <w:sz w:val="22"/>
          <w:szCs w:val="22"/>
        </w:rPr>
      </w:pPr>
      <w:r w:rsidRPr="007B24BC">
        <w:rPr>
          <w:rFonts w:asciiTheme="minorHAnsi" w:hAnsiTheme="minorHAnsi" w:cstheme="minorHAnsi"/>
          <w:noProof/>
          <w:sz w:val="22"/>
          <w:szCs w:val="22"/>
          <w:lang w:eastAsia="en-GB"/>
        </w:rPr>
        <w:drawing>
          <wp:inline distT="0" distB="0" distL="0" distR="0" wp14:anchorId="2178F789" wp14:editId="38BCF57F">
            <wp:extent cx="2037600" cy="1440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White Jacke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7600" cy="1440000"/>
                    </a:xfrm>
                    <a:prstGeom prst="rect">
                      <a:avLst/>
                    </a:prstGeom>
                  </pic:spPr>
                </pic:pic>
              </a:graphicData>
            </a:graphic>
          </wp:inline>
        </w:drawing>
      </w:r>
      <w:r w:rsidRPr="007B24BC">
        <w:rPr>
          <w:rFonts w:asciiTheme="minorHAnsi" w:hAnsiTheme="minorHAnsi" w:cstheme="minorHAnsi"/>
          <w:sz w:val="22"/>
          <w:szCs w:val="22"/>
        </w:rPr>
        <w:t xml:space="preserve">   </w:t>
      </w:r>
      <w:r w:rsidRPr="007B24BC">
        <w:rPr>
          <w:rFonts w:asciiTheme="minorHAnsi" w:hAnsiTheme="minorHAnsi" w:cstheme="minorHAnsi"/>
          <w:noProof/>
          <w:sz w:val="22"/>
          <w:szCs w:val="22"/>
          <w:lang w:eastAsia="en-GB"/>
        </w:rPr>
        <w:drawing>
          <wp:inline distT="0" distB="0" distL="0" distR="0" wp14:anchorId="4422E1DA" wp14:editId="093F4470">
            <wp:extent cx="2037600" cy="1440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White Pol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7600" cy="1440000"/>
                    </a:xfrm>
                    <a:prstGeom prst="rect">
                      <a:avLst/>
                    </a:prstGeom>
                  </pic:spPr>
                </pic:pic>
              </a:graphicData>
            </a:graphic>
          </wp:inline>
        </w:drawing>
      </w:r>
    </w:p>
    <w:p w14:paraId="012C288D" w14:textId="77777777" w:rsidR="00614FBF" w:rsidRPr="007B24BC" w:rsidRDefault="00614FBF" w:rsidP="00FD2BEE">
      <w:pPr>
        <w:rPr>
          <w:rFonts w:asciiTheme="minorHAnsi" w:hAnsiTheme="minorHAnsi" w:cstheme="minorHAnsi"/>
          <w:sz w:val="22"/>
          <w:szCs w:val="22"/>
        </w:rPr>
      </w:pPr>
    </w:p>
    <w:p w14:paraId="161C65D8" w14:textId="77777777" w:rsidR="00FD2BEE" w:rsidRPr="007B24BC" w:rsidRDefault="00FD2BEE" w:rsidP="00FD2BEE">
      <w:pPr>
        <w:rPr>
          <w:rFonts w:asciiTheme="minorHAnsi" w:hAnsiTheme="minorHAnsi" w:cstheme="minorHAnsi"/>
          <w:sz w:val="22"/>
          <w:szCs w:val="22"/>
        </w:rPr>
      </w:pPr>
      <w:r w:rsidRPr="007B24BC">
        <w:rPr>
          <w:rFonts w:asciiTheme="minorHAnsi" w:hAnsiTheme="minorHAnsi" w:cstheme="minorHAnsi"/>
          <w:noProof/>
          <w:sz w:val="22"/>
          <w:szCs w:val="22"/>
          <w:lang w:eastAsia="en-GB"/>
        </w:rPr>
        <w:drawing>
          <wp:inline distT="0" distB="0" distL="0" distR="0" wp14:anchorId="5B3120CD" wp14:editId="06C44772">
            <wp:extent cx="2037600" cy="1440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Red Jacke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7600" cy="1440000"/>
                    </a:xfrm>
                    <a:prstGeom prst="rect">
                      <a:avLst/>
                    </a:prstGeom>
                  </pic:spPr>
                </pic:pic>
              </a:graphicData>
            </a:graphic>
          </wp:inline>
        </w:drawing>
      </w:r>
      <w:r w:rsidRPr="007B24BC">
        <w:rPr>
          <w:rFonts w:asciiTheme="minorHAnsi" w:hAnsiTheme="minorHAnsi" w:cstheme="minorHAnsi"/>
          <w:sz w:val="22"/>
          <w:szCs w:val="22"/>
        </w:rPr>
        <w:t xml:space="preserve">  </w:t>
      </w:r>
      <w:r w:rsidRPr="007B24BC">
        <w:rPr>
          <w:rFonts w:asciiTheme="minorHAnsi" w:hAnsiTheme="minorHAnsi" w:cstheme="minorHAnsi"/>
          <w:noProof/>
          <w:sz w:val="22"/>
          <w:szCs w:val="22"/>
          <w:lang w:eastAsia="en-GB"/>
        </w:rPr>
        <w:drawing>
          <wp:inline distT="0" distB="0" distL="0" distR="0" wp14:anchorId="32F59444" wp14:editId="1245C2DB">
            <wp:extent cx="2037600" cy="1440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Red Pol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7600" cy="1440000"/>
                    </a:xfrm>
                    <a:prstGeom prst="rect">
                      <a:avLst/>
                    </a:prstGeom>
                  </pic:spPr>
                </pic:pic>
              </a:graphicData>
            </a:graphic>
          </wp:inline>
        </w:drawing>
      </w:r>
    </w:p>
    <w:p w14:paraId="5A7BC0EC" w14:textId="77777777" w:rsidR="00FD2BEE" w:rsidRPr="007B24BC" w:rsidRDefault="00FD2BEE" w:rsidP="00FD2BEE">
      <w:pPr>
        <w:rPr>
          <w:rFonts w:asciiTheme="minorHAnsi" w:hAnsiTheme="minorHAnsi" w:cstheme="minorHAnsi"/>
          <w:sz w:val="22"/>
          <w:szCs w:val="22"/>
        </w:rPr>
      </w:pPr>
    </w:p>
    <w:p w14:paraId="58A4FE94" w14:textId="77777777" w:rsidR="00C70283" w:rsidRPr="007B24BC" w:rsidRDefault="00C70283" w:rsidP="00143E1C">
      <w:pPr>
        <w:jc w:val="both"/>
        <w:rPr>
          <w:rFonts w:asciiTheme="minorHAnsi" w:hAnsiTheme="minorHAnsi" w:cstheme="minorHAnsi"/>
          <w:color w:val="000000"/>
          <w:sz w:val="22"/>
          <w:szCs w:val="22"/>
        </w:rPr>
      </w:pPr>
    </w:p>
    <w:sectPr w:rsidR="00C70283" w:rsidRPr="007B24BC" w:rsidSect="005050E6">
      <w:footerReference w:type="even" r:id="rId20"/>
      <w:footerReference w:type="defaul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8ABC" w14:textId="77777777" w:rsidR="00706414" w:rsidRDefault="00706414" w:rsidP="005050E6">
      <w:r>
        <w:separator/>
      </w:r>
    </w:p>
  </w:endnote>
  <w:endnote w:type="continuationSeparator" w:id="0">
    <w:p w14:paraId="7C687F7F" w14:textId="77777777" w:rsidR="00706414" w:rsidRDefault="00706414" w:rsidP="005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873954"/>
      <w:docPartObj>
        <w:docPartGallery w:val="Page Numbers (Bottom of Page)"/>
        <w:docPartUnique/>
      </w:docPartObj>
    </w:sdtPr>
    <w:sdtEndPr>
      <w:rPr>
        <w:rStyle w:val="PageNumber"/>
      </w:rPr>
    </w:sdtEndPr>
    <w:sdtContent>
      <w:p w14:paraId="74BFF3C0" w14:textId="77777777" w:rsidR="00CF6DBD" w:rsidRDefault="00CF6DBD" w:rsidP="001B33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6F8CD" w14:textId="77777777" w:rsidR="00CF6DBD" w:rsidRDefault="00CF6DBD" w:rsidP="00505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208482"/>
      <w:docPartObj>
        <w:docPartGallery w:val="Page Numbers (Bottom of Page)"/>
        <w:docPartUnique/>
      </w:docPartObj>
    </w:sdtPr>
    <w:sdtEndPr>
      <w:rPr>
        <w:rStyle w:val="PageNumber"/>
      </w:rPr>
    </w:sdtEndPr>
    <w:sdtContent>
      <w:p w14:paraId="1C72579C" w14:textId="77777777" w:rsidR="00CF6DBD" w:rsidRDefault="00CF6DBD" w:rsidP="001B33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97C09B" w14:textId="77777777" w:rsidR="00CF6DBD" w:rsidRDefault="00CF6DBD" w:rsidP="00505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2E57" w14:textId="77777777" w:rsidR="00706414" w:rsidRDefault="00706414" w:rsidP="005050E6">
      <w:r>
        <w:separator/>
      </w:r>
    </w:p>
  </w:footnote>
  <w:footnote w:type="continuationSeparator" w:id="0">
    <w:p w14:paraId="54F80F2B" w14:textId="77777777" w:rsidR="00706414" w:rsidRDefault="00706414" w:rsidP="0050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AB"/>
    <w:multiLevelType w:val="hybridMultilevel"/>
    <w:tmpl w:val="D66A3D9A"/>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086B"/>
    <w:multiLevelType w:val="hybridMultilevel"/>
    <w:tmpl w:val="E4C2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519D1"/>
    <w:multiLevelType w:val="hybridMultilevel"/>
    <w:tmpl w:val="AC34B9FA"/>
    <w:lvl w:ilvl="0" w:tplc="08090019">
      <w:start w:val="1"/>
      <w:numFmt w:val="lowerLetter"/>
      <w:lvlText w:val="%1."/>
      <w:lvlJc w:val="left"/>
      <w:pPr>
        <w:ind w:left="720" w:hanging="360"/>
      </w:pPr>
    </w:lvl>
    <w:lvl w:ilvl="1" w:tplc="482C21A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33125"/>
    <w:multiLevelType w:val="hybridMultilevel"/>
    <w:tmpl w:val="43DA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93B9B"/>
    <w:multiLevelType w:val="hybridMultilevel"/>
    <w:tmpl w:val="D82A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05103"/>
    <w:multiLevelType w:val="hybridMultilevel"/>
    <w:tmpl w:val="5C9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C368A"/>
    <w:multiLevelType w:val="hybridMultilevel"/>
    <w:tmpl w:val="F306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F3445"/>
    <w:multiLevelType w:val="hybridMultilevel"/>
    <w:tmpl w:val="FA1EEAE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03F1D"/>
    <w:multiLevelType w:val="hybridMultilevel"/>
    <w:tmpl w:val="07AA5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23663"/>
    <w:multiLevelType w:val="hybridMultilevel"/>
    <w:tmpl w:val="8DCC77CC"/>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62F27"/>
    <w:multiLevelType w:val="hybridMultilevel"/>
    <w:tmpl w:val="7466E2B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F0FBE"/>
    <w:multiLevelType w:val="hybridMultilevel"/>
    <w:tmpl w:val="2760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04D59"/>
    <w:multiLevelType w:val="hybridMultilevel"/>
    <w:tmpl w:val="35DCB34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02FD"/>
    <w:multiLevelType w:val="hybridMultilevel"/>
    <w:tmpl w:val="A5B49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7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C1335"/>
    <w:multiLevelType w:val="hybridMultilevel"/>
    <w:tmpl w:val="6A500D92"/>
    <w:lvl w:ilvl="0" w:tplc="0F1621E2">
      <w:start w:val="1"/>
      <w:numFmt w:val="decimal"/>
      <w:lvlText w:val="%1."/>
      <w:lvlJc w:val="left"/>
      <w:pPr>
        <w:ind w:left="501" w:hanging="360"/>
      </w:pPr>
      <w:rPr>
        <w:rFonts w:hint="default"/>
        <w:sz w:val="24"/>
        <w:szCs w:val="24"/>
      </w:rPr>
    </w:lvl>
    <w:lvl w:ilvl="1" w:tplc="F1608E18">
      <w:start w:val="1"/>
      <w:numFmt w:val="upperLetter"/>
      <w:lvlText w:val="(%2)"/>
      <w:lvlJc w:val="left"/>
      <w:pPr>
        <w:ind w:left="1800" w:hanging="720"/>
      </w:pPr>
      <w:rPr>
        <w:rFonts w:hint="default"/>
        <w:color w:val="auto"/>
        <w:sz w:val="24"/>
      </w:rPr>
    </w:lvl>
    <w:lvl w:ilvl="2" w:tplc="78281DF2">
      <w:start w:val="1"/>
      <w:numFmt w:val="lowerRoman"/>
      <w:lvlText w:val="%3."/>
      <w:lvlJc w:val="right"/>
      <w:pPr>
        <w:ind w:left="2160" w:hanging="180"/>
      </w:pPr>
      <w:rPr>
        <w:color w:val="000000" w:themeColor="text1"/>
      </w:rPr>
    </w:lvl>
    <w:lvl w:ilvl="3" w:tplc="08090019">
      <w:start w:val="1"/>
      <w:numFmt w:val="lowerLetter"/>
      <w:lvlText w:val="%4."/>
      <w:lvlJc w:val="left"/>
      <w:pPr>
        <w:ind w:left="7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C4233"/>
    <w:multiLevelType w:val="hybridMultilevel"/>
    <w:tmpl w:val="022254E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D65CC"/>
    <w:multiLevelType w:val="hybridMultilevel"/>
    <w:tmpl w:val="07AA5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51BE2"/>
    <w:multiLevelType w:val="hybridMultilevel"/>
    <w:tmpl w:val="C41E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E77D4"/>
    <w:multiLevelType w:val="hybridMultilevel"/>
    <w:tmpl w:val="B88C7014"/>
    <w:lvl w:ilvl="0" w:tplc="0809000F">
      <w:start w:val="1"/>
      <w:numFmt w:val="decimal"/>
      <w:lvlText w:val="%1."/>
      <w:lvlJc w:val="left"/>
      <w:pPr>
        <w:ind w:left="720" w:hanging="360"/>
      </w:pPr>
      <w:rPr>
        <w:rFonts w:hint="default"/>
      </w:rPr>
    </w:lvl>
    <w:lvl w:ilvl="1" w:tplc="0809001B">
      <w:start w:val="1"/>
      <w:numFmt w:val="lowerRoman"/>
      <w:lvlText w:val="%2."/>
      <w:lvlJc w:val="righ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112AE"/>
    <w:multiLevelType w:val="hybridMultilevel"/>
    <w:tmpl w:val="A1B07F16"/>
    <w:lvl w:ilvl="0" w:tplc="08090019">
      <w:start w:val="1"/>
      <w:numFmt w:val="lowerLetter"/>
      <w:lvlText w:val="%1."/>
      <w:lvlJc w:val="left"/>
      <w:pPr>
        <w:ind w:left="7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25C4"/>
    <w:multiLevelType w:val="hybridMultilevel"/>
    <w:tmpl w:val="0E202B0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435A032A"/>
    <w:multiLevelType w:val="hybridMultilevel"/>
    <w:tmpl w:val="008EB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55238C"/>
    <w:multiLevelType w:val="hybridMultilevel"/>
    <w:tmpl w:val="DA36FCA6"/>
    <w:lvl w:ilvl="0" w:tplc="482C21AE">
      <w:start w:val="1"/>
      <w:numFmt w:val="lowerLetter"/>
      <w:lvlText w:val="%1."/>
      <w:lvlJc w:val="left"/>
      <w:pPr>
        <w:ind w:left="144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8333A"/>
    <w:multiLevelType w:val="hybridMultilevel"/>
    <w:tmpl w:val="0B2E36E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57DE1CE2"/>
    <w:multiLevelType w:val="hybridMultilevel"/>
    <w:tmpl w:val="7D2A267C"/>
    <w:lvl w:ilvl="0" w:tplc="08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B1909CA"/>
    <w:multiLevelType w:val="hybridMultilevel"/>
    <w:tmpl w:val="91E8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B1957"/>
    <w:multiLevelType w:val="hybridMultilevel"/>
    <w:tmpl w:val="CD468AEC"/>
    <w:lvl w:ilvl="0" w:tplc="08090019">
      <w:start w:val="1"/>
      <w:numFmt w:val="lowerLetter"/>
      <w:lvlText w:val="%1."/>
      <w:lvlJc w:val="left"/>
      <w:pPr>
        <w:ind w:left="720" w:hanging="360"/>
      </w:pPr>
    </w:lvl>
    <w:lvl w:ilvl="1" w:tplc="0409001B">
      <w:start w:val="1"/>
      <w:numFmt w:val="lowerRoman"/>
      <w:lvlText w:val="%2."/>
      <w:lvlJc w:val="right"/>
      <w:pPr>
        <w:ind w:left="142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E0A8A"/>
    <w:multiLevelType w:val="hybridMultilevel"/>
    <w:tmpl w:val="036221E2"/>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901E1E"/>
    <w:multiLevelType w:val="hybridMultilevel"/>
    <w:tmpl w:val="34D40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D6A33"/>
    <w:multiLevelType w:val="hybridMultilevel"/>
    <w:tmpl w:val="C32A98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23617"/>
    <w:multiLevelType w:val="hybridMultilevel"/>
    <w:tmpl w:val="920C5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44958"/>
    <w:multiLevelType w:val="hybridMultilevel"/>
    <w:tmpl w:val="F8406010"/>
    <w:lvl w:ilvl="0" w:tplc="0809000F">
      <w:start w:val="1"/>
      <w:numFmt w:val="decimal"/>
      <w:lvlText w:val="%1."/>
      <w:lvlJc w:val="left"/>
      <w:pPr>
        <w:ind w:left="786" w:hanging="360"/>
      </w:pPr>
      <w:rPr>
        <w:rFonts w:hint="default"/>
      </w:rPr>
    </w:lvl>
    <w:lvl w:ilvl="1" w:tplc="F1608E18">
      <w:start w:val="1"/>
      <w:numFmt w:val="upperLetter"/>
      <w:lvlText w:val="(%2)"/>
      <w:lvlJc w:val="left"/>
      <w:pPr>
        <w:ind w:left="1800" w:hanging="720"/>
      </w:pPr>
      <w:rPr>
        <w:rFonts w:hint="default"/>
        <w:color w:val="auto"/>
        <w:sz w:val="24"/>
      </w:rPr>
    </w:lvl>
    <w:lvl w:ilvl="2" w:tplc="78281DF2">
      <w:start w:val="1"/>
      <w:numFmt w:val="lowerRoman"/>
      <w:lvlText w:val="%3."/>
      <w:lvlJc w:val="right"/>
      <w:pPr>
        <w:ind w:left="2160" w:hanging="180"/>
      </w:pPr>
      <w:rPr>
        <w:color w:val="000000" w:themeColor="text1"/>
      </w:rPr>
    </w:lvl>
    <w:lvl w:ilvl="3" w:tplc="0C241F1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D6E88"/>
    <w:multiLevelType w:val="multilevel"/>
    <w:tmpl w:val="60C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F906C8"/>
    <w:multiLevelType w:val="hybridMultilevel"/>
    <w:tmpl w:val="8960BFB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4" w15:restartNumberingAfterBreak="0">
    <w:nsid w:val="73892DFD"/>
    <w:multiLevelType w:val="hybridMultilevel"/>
    <w:tmpl w:val="F72C1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735D7"/>
    <w:multiLevelType w:val="hybridMultilevel"/>
    <w:tmpl w:val="600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12FB1"/>
    <w:multiLevelType w:val="hybridMultilevel"/>
    <w:tmpl w:val="CC1E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1416F"/>
    <w:multiLevelType w:val="hybridMultilevel"/>
    <w:tmpl w:val="E0E6690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524137">
    <w:abstractNumId w:val="15"/>
  </w:num>
  <w:num w:numId="2" w16cid:durableId="200828473">
    <w:abstractNumId w:val="25"/>
  </w:num>
  <w:num w:numId="3" w16cid:durableId="1858300950">
    <w:abstractNumId w:val="3"/>
  </w:num>
  <w:num w:numId="4" w16cid:durableId="766922775">
    <w:abstractNumId w:val="23"/>
  </w:num>
  <w:num w:numId="5" w16cid:durableId="1776754804">
    <w:abstractNumId w:val="14"/>
  </w:num>
  <w:num w:numId="6" w16cid:durableId="1552695293">
    <w:abstractNumId w:val="19"/>
  </w:num>
  <w:num w:numId="7" w16cid:durableId="725837349">
    <w:abstractNumId w:val="20"/>
  </w:num>
  <w:num w:numId="8" w16cid:durableId="229731588">
    <w:abstractNumId w:val="24"/>
  </w:num>
  <w:num w:numId="9" w16cid:durableId="1245720103">
    <w:abstractNumId w:val="37"/>
  </w:num>
  <w:num w:numId="10" w16cid:durableId="765619009">
    <w:abstractNumId w:val="0"/>
  </w:num>
  <w:num w:numId="11" w16cid:durableId="507063573">
    <w:abstractNumId w:val="26"/>
  </w:num>
  <w:num w:numId="12" w16cid:durableId="1546523428">
    <w:abstractNumId w:val="7"/>
  </w:num>
  <w:num w:numId="13" w16cid:durableId="1046485881">
    <w:abstractNumId w:val="9"/>
  </w:num>
  <w:num w:numId="14" w16cid:durableId="407307775">
    <w:abstractNumId w:val="18"/>
  </w:num>
  <w:num w:numId="15" w16cid:durableId="557790379">
    <w:abstractNumId w:val="10"/>
  </w:num>
  <w:num w:numId="16" w16cid:durableId="889921081">
    <w:abstractNumId w:val="13"/>
  </w:num>
  <w:num w:numId="17" w16cid:durableId="1523132652">
    <w:abstractNumId w:val="31"/>
  </w:num>
  <w:num w:numId="18" w16cid:durableId="729960782">
    <w:abstractNumId w:val="16"/>
  </w:num>
  <w:num w:numId="19" w16cid:durableId="1745684429">
    <w:abstractNumId w:val="35"/>
  </w:num>
  <w:num w:numId="20" w16cid:durableId="1959798432">
    <w:abstractNumId w:val="27"/>
  </w:num>
  <w:num w:numId="21" w16cid:durableId="385835525">
    <w:abstractNumId w:val="32"/>
  </w:num>
  <w:num w:numId="22" w16cid:durableId="719785724">
    <w:abstractNumId w:val="29"/>
  </w:num>
  <w:num w:numId="23" w16cid:durableId="303699236">
    <w:abstractNumId w:val="2"/>
  </w:num>
  <w:num w:numId="24" w16cid:durableId="391123260">
    <w:abstractNumId w:val="4"/>
  </w:num>
  <w:num w:numId="25" w16cid:durableId="273441550">
    <w:abstractNumId w:val="30"/>
  </w:num>
  <w:num w:numId="26" w16cid:durableId="1727990841">
    <w:abstractNumId w:val="12"/>
  </w:num>
  <w:num w:numId="27" w16cid:durableId="553852732">
    <w:abstractNumId w:val="8"/>
  </w:num>
  <w:num w:numId="28" w16cid:durableId="993143900">
    <w:abstractNumId w:val="1"/>
  </w:num>
  <w:num w:numId="29" w16cid:durableId="31003548">
    <w:abstractNumId w:val="21"/>
  </w:num>
  <w:num w:numId="30" w16cid:durableId="1546329690">
    <w:abstractNumId w:val="33"/>
  </w:num>
  <w:num w:numId="31" w16cid:durableId="1426345441">
    <w:abstractNumId w:val="22"/>
  </w:num>
  <w:num w:numId="32" w16cid:durableId="1636061210">
    <w:abstractNumId w:val="34"/>
  </w:num>
  <w:num w:numId="33" w16cid:durableId="190459431">
    <w:abstractNumId w:val="11"/>
  </w:num>
  <w:num w:numId="34" w16cid:durableId="2043818826">
    <w:abstractNumId w:val="5"/>
  </w:num>
  <w:num w:numId="35" w16cid:durableId="982349031">
    <w:abstractNumId w:val="17"/>
  </w:num>
  <w:num w:numId="36" w16cid:durableId="1344355629">
    <w:abstractNumId w:val="6"/>
  </w:num>
  <w:num w:numId="37" w16cid:durableId="1823350723">
    <w:abstractNumId w:val="28"/>
  </w:num>
  <w:num w:numId="38" w16cid:durableId="6127104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7"/>
    <w:rsid w:val="00002DAD"/>
    <w:rsid w:val="00012283"/>
    <w:rsid w:val="000310F7"/>
    <w:rsid w:val="00041053"/>
    <w:rsid w:val="00042455"/>
    <w:rsid w:val="0004706C"/>
    <w:rsid w:val="000505F7"/>
    <w:rsid w:val="00064CFD"/>
    <w:rsid w:val="000667B4"/>
    <w:rsid w:val="00090834"/>
    <w:rsid w:val="0009341E"/>
    <w:rsid w:val="00096817"/>
    <w:rsid w:val="000A5E4B"/>
    <w:rsid w:val="000B506A"/>
    <w:rsid w:val="000B6121"/>
    <w:rsid w:val="000B74E5"/>
    <w:rsid w:val="000D12A4"/>
    <w:rsid w:val="000D4139"/>
    <w:rsid w:val="000E0F3E"/>
    <w:rsid w:val="000E2FC5"/>
    <w:rsid w:val="000F3DA5"/>
    <w:rsid w:val="00110E41"/>
    <w:rsid w:val="00115666"/>
    <w:rsid w:val="00121C2C"/>
    <w:rsid w:val="001230D7"/>
    <w:rsid w:val="00124947"/>
    <w:rsid w:val="001347B3"/>
    <w:rsid w:val="00136AC0"/>
    <w:rsid w:val="00143E1C"/>
    <w:rsid w:val="00144788"/>
    <w:rsid w:val="001538D1"/>
    <w:rsid w:val="00163E9A"/>
    <w:rsid w:val="00166F2E"/>
    <w:rsid w:val="00175789"/>
    <w:rsid w:val="001922B9"/>
    <w:rsid w:val="00194E72"/>
    <w:rsid w:val="001A20AA"/>
    <w:rsid w:val="001A774C"/>
    <w:rsid w:val="001B3327"/>
    <w:rsid w:val="001C6440"/>
    <w:rsid w:val="001C718B"/>
    <w:rsid w:val="001D5FEB"/>
    <w:rsid w:val="001E0007"/>
    <w:rsid w:val="001E35BB"/>
    <w:rsid w:val="001E49EA"/>
    <w:rsid w:val="002028E5"/>
    <w:rsid w:val="00206236"/>
    <w:rsid w:val="00215AB2"/>
    <w:rsid w:val="0022037C"/>
    <w:rsid w:val="0022781E"/>
    <w:rsid w:val="00227885"/>
    <w:rsid w:val="00237D37"/>
    <w:rsid w:val="00243801"/>
    <w:rsid w:val="00243FE0"/>
    <w:rsid w:val="00261ED6"/>
    <w:rsid w:val="002647C3"/>
    <w:rsid w:val="0027440B"/>
    <w:rsid w:val="0027662B"/>
    <w:rsid w:val="00291E37"/>
    <w:rsid w:val="00292692"/>
    <w:rsid w:val="002B2AE9"/>
    <w:rsid w:val="002B4E21"/>
    <w:rsid w:val="002C0D2F"/>
    <w:rsid w:val="002C51E7"/>
    <w:rsid w:val="002D133B"/>
    <w:rsid w:val="002E5A95"/>
    <w:rsid w:val="002F3DFF"/>
    <w:rsid w:val="00301631"/>
    <w:rsid w:val="0032277C"/>
    <w:rsid w:val="00322A72"/>
    <w:rsid w:val="0032333B"/>
    <w:rsid w:val="00324C64"/>
    <w:rsid w:val="00355716"/>
    <w:rsid w:val="003569C6"/>
    <w:rsid w:val="00366055"/>
    <w:rsid w:val="00376961"/>
    <w:rsid w:val="00383CB8"/>
    <w:rsid w:val="003932CF"/>
    <w:rsid w:val="00396FCB"/>
    <w:rsid w:val="003B12C0"/>
    <w:rsid w:val="003D1C7A"/>
    <w:rsid w:val="003F3C02"/>
    <w:rsid w:val="003F5CED"/>
    <w:rsid w:val="004073F0"/>
    <w:rsid w:val="00417AD2"/>
    <w:rsid w:val="00426386"/>
    <w:rsid w:val="004609A6"/>
    <w:rsid w:val="004721ED"/>
    <w:rsid w:val="0048385C"/>
    <w:rsid w:val="00495FEC"/>
    <w:rsid w:val="004A3DB7"/>
    <w:rsid w:val="004A5076"/>
    <w:rsid w:val="004B47E5"/>
    <w:rsid w:val="004C1B4F"/>
    <w:rsid w:val="004C3839"/>
    <w:rsid w:val="004D644E"/>
    <w:rsid w:val="005050E6"/>
    <w:rsid w:val="005063B3"/>
    <w:rsid w:val="005155A8"/>
    <w:rsid w:val="005167C1"/>
    <w:rsid w:val="00534845"/>
    <w:rsid w:val="00535D0E"/>
    <w:rsid w:val="00544E38"/>
    <w:rsid w:val="0054527A"/>
    <w:rsid w:val="00551704"/>
    <w:rsid w:val="00556636"/>
    <w:rsid w:val="0056069F"/>
    <w:rsid w:val="0056218B"/>
    <w:rsid w:val="005660AA"/>
    <w:rsid w:val="00567EFE"/>
    <w:rsid w:val="00574040"/>
    <w:rsid w:val="0058320D"/>
    <w:rsid w:val="005946C7"/>
    <w:rsid w:val="005A29DF"/>
    <w:rsid w:val="005B234A"/>
    <w:rsid w:val="005B2681"/>
    <w:rsid w:val="005B4DD9"/>
    <w:rsid w:val="005B6F52"/>
    <w:rsid w:val="005D0787"/>
    <w:rsid w:val="005D281A"/>
    <w:rsid w:val="006127C4"/>
    <w:rsid w:val="00612F2D"/>
    <w:rsid w:val="00614FBF"/>
    <w:rsid w:val="00624216"/>
    <w:rsid w:val="00624756"/>
    <w:rsid w:val="00624CD7"/>
    <w:rsid w:val="00627385"/>
    <w:rsid w:val="00630278"/>
    <w:rsid w:val="00631627"/>
    <w:rsid w:val="00643BD9"/>
    <w:rsid w:val="0065603B"/>
    <w:rsid w:val="006807E6"/>
    <w:rsid w:val="006903A9"/>
    <w:rsid w:val="006B0C13"/>
    <w:rsid w:val="006B1A78"/>
    <w:rsid w:val="006C2F5E"/>
    <w:rsid w:val="006D4A85"/>
    <w:rsid w:val="006E5EA6"/>
    <w:rsid w:val="00700BA3"/>
    <w:rsid w:val="007026FC"/>
    <w:rsid w:val="00706414"/>
    <w:rsid w:val="007109FC"/>
    <w:rsid w:val="00725173"/>
    <w:rsid w:val="00726B9E"/>
    <w:rsid w:val="00737162"/>
    <w:rsid w:val="00753DF1"/>
    <w:rsid w:val="00762721"/>
    <w:rsid w:val="007740C1"/>
    <w:rsid w:val="00781359"/>
    <w:rsid w:val="007A02CA"/>
    <w:rsid w:val="007A0DF4"/>
    <w:rsid w:val="007B24BC"/>
    <w:rsid w:val="007C6C37"/>
    <w:rsid w:val="007D6D46"/>
    <w:rsid w:val="007E4DF4"/>
    <w:rsid w:val="007E63E6"/>
    <w:rsid w:val="007F1FB0"/>
    <w:rsid w:val="007F7D74"/>
    <w:rsid w:val="00800D44"/>
    <w:rsid w:val="00815786"/>
    <w:rsid w:val="00832522"/>
    <w:rsid w:val="00832E07"/>
    <w:rsid w:val="00834756"/>
    <w:rsid w:val="00837286"/>
    <w:rsid w:val="00843E98"/>
    <w:rsid w:val="00852808"/>
    <w:rsid w:val="00852889"/>
    <w:rsid w:val="008607BB"/>
    <w:rsid w:val="00863A32"/>
    <w:rsid w:val="00865392"/>
    <w:rsid w:val="0088546A"/>
    <w:rsid w:val="00891078"/>
    <w:rsid w:val="00897184"/>
    <w:rsid w:val="008A54C1"/>
    <w:rsid w:val="008C4695"/>
    <w:rsid w:val="008D1D38"/>
    <w:rsid w:val="008E423E"/>
    <w:rsid w:val="008E7B4F"/>
    <w:rsid w:val="008F0D03"/>
    <w:rsid w:val="008F0EDA"/>
    <w:rsid w:val="00901105"/>
    <w:rsid w:val="00902DF5"/>
    <w:rsid w:val="00906376"/>
    <w:rsid w:val="00906A47"/>
    <w:rsid w:val="0092637A"/>
    <w:rsid w:val="00933D9B"/>
    <w:rsid w:val="00947EDE"/>
    <w:rsid w:val="009566D6"/>
    <w:rsid w:val="00982CC3"/>
    <w:rsid w:val="009940DA"/>
    <w:rsid w:val="009948BE"/>
    <w:rsid w:val="0099619A"/>
    <w:rsid w:val="00996E94"/>
    <w:rsid w:val="009B30E1"/>
    <w:rsid w:val="009B38BF"/>
    <w:rsid w:val="009B66C3"/>
    <w:rsid w:val="009C39F1"/>
    <w:rsid w:val="009D14CB"/>
    <w:rsid w:val="009E0AC6"/>
    <w:rsid w:val="009E5EDE"/>
    <w:rsid w:val="009F72D4"/>
    <w:rsid w:val="00A053DB"/>
    <w:rsid w:val="00A0585B"/>
    <w:rsid w:val="00A11EFE"/>
    <w:rsid w:val="00A32725"/>
    <w:rsid w:val="00A464A1"/>
    <w:rsid w:val="00A46649"/>
    <w:rsid w:val="00A47A37"/>
    <w:rsid w:val="00A5374E"/>
    <w:rsid w:val="00A579BD"/>
    <w:rsid w:val="00A626AF"/>
    <w:rsid w:val="00A703CC"/>
    <w:rsid w:val="00A84607"/>
    <w:rsid w:val="00A900AD"/>
    <w:rsid w:val="00A91C69"/>
    <w:rsid w:val="00A9388E"/>
    <w:rsid w:val="00AA1755"/>
    <w:rsid w:val="00AB0552"/>
    <w:rsid w:val="00AB5CE7"/>
    <w:rsid w:val="00AD1710"/>
    <w:rsid w:val="00AD34D9"/>
    <w:rsid w:val="00AD3EF9"/>
    <w:rsid w:val="00AD408C"/>
    <w:rsid w:val="00AD427F"/>
    <w:rsid w:val="00AF4344"/>
    <w:rsid w:val="00AF583E"/>
    <w:rsid w:val="00B13BBF"/>
    <w:rsid w:val="00B164AF"/>
    <w:rsid w:val="00B17C6B"/>
    <w:rsid w:val="00B238B1"/>
    <w:rsid w:val="00B32148"/>
    <w:rsid w:val="00B42330"/>
    <w:rsid w:val="00B4422E"/>
    <w:rsid w:val="00B4500E"/>
    <w:rsid w:val="00B62F75"/>
    <w:rsid w:val="00B71A3D"/>
    <w:rsid w:val="00B71F48"/>
    <w:rsid w:val="00B757B1"/>
    <w:rsid w:val="00B76E91"/>
    <w:rsid w:val="00B7792B"/>
    <w:rsid w:val="00B85091"/>
    <w:rsid w:val="00B91BDB"/>
    <w:rsid w:val="00B97763"/>
    <w:rsid w:val="00BA6136"/>
    <w:rsid w:val="00BC3280"/>
    <w:rsid w:val="00BC7037"/>
    <w:rsid w:val="00BC7D97"/>
    <w:rsid w:val="00BC7EC5"/>
    <w:rsid w:val="00BD23F3"/>
    <w:rsid w:val="00BE2A11"/>
    <w:rsid w:val="00BE6294"/>
    <w:rsid w:val="00BF3F43"/>
    <w:rsid w:val="00C03C47"/>
    <w:rsid w:val="00C16E69"/>
    <w:rsid w:val="00C1754C"/>
    <w:rsid w:val="00C2354E"/>
    <w:rsid w:val="00C30D96"/>
    <w:rsid w:val="00C34DBE"/>
    <w:rsid w:val="00C45D83"/>
    <w:rsid w:val="00C504BD"/>
    <w:rsid w:val="00C52948"/>
    <w:rsid w:val="00C62841"/>
    <w:rsid w:val="00C6488C"/>
    <w:rsid w:val="00C70283"/>
    <w:rsid w:val="00C738FA"/>
    <w:rsid w:val="00C75CD8"/>
    <w:rsid w:val="00C82B63"/>
    <w:rsid w:val="00C8547C"/>
    <w:rsid w:val="00C931F4"/>
    <w:rsid w:val="00C97E94"/>
    <w:rsid w:val="00CA2F4A"/>
    <w:rsid w:val="00CA79F7"/>
    <w:rsid w:val="00CA7EB9"/>
    <w:rsid w:val="00CB380A"/>
    <w:rsid w:val="00CB5F92"/>
    <w:rsid w:val="00CC25FD"/>
    <w:rsid w:val="00CC699D"/>
    <w:rsid w:val="00CE78F3"/>
    <w:rsid w:val="00CF6DBD"/>
    <w:rsid w:val="00D26A43"/>
    <w:rsid w:val="00D33160"/>
    <w:rsid w:val="00D409D7"/>
    <w:rsid w:val="00D40CCF"/>
    <w:rsid w:val="00D736BF"/>
    <w:rsid w:val="00D765DA"/>
    <w:rsid w:val="00D8352C"/>
    <w:rsid w:val="00D836F1"/>
    <w:rsid w:val="00D90DD2"/>
    <w:rsid w:val="00D9294F"/>
    <w:rsid w:val="00DA3835"/>
    <w:rsid w:val="00DA6B16"/>
    <w:rsid w:val="00DB1FD6"/>
    <w:rsid w:val="00DB4848"/>
    <w:rsid w:val="00DC3A1C"/>
    <w:rsid w:val="00DE77E9"/>
    <w:rsid w:val="00DE7EB5"/>
    <w:rsid w:val="00DF0847"/>
    <w:rsid w:val="00E06E08"/>
    <w:rsid w:val="00E1742E"/>
    <w:rsid w:val="00E24138"/>
    <w:rsid w:val="00E27587"/>
    <w:rsid w:val="00E407EA"/>
    <w:rsid w:val="00E43634"/>
    <w:rsid w:val="00E500AC"/>
    <w:rsid w:val="00E540C1"/>
    <w:rsid w:val="00E661B5"/>
    <w:rsid w:val="00E71726"/>
    <w:rsid w:val="00E74984"/>
    <w:rsid w:val="00E853E1"/>
    <w:rsid w:val="00E86F83"/>
    <w:rsid w:val="00E90AD7"/>
    <w:rsid w:val="00E919CE"/>
    <w:rsid w:val="00E95AC7"/>
    <w:rsid w:val="00E967E7"/>
    <w:rsid w:val="00EA6078"/>
    <w:rsid w:val="00EB3722"/>
    <w:rsid w:val="00EB41F7"/>
    <w:rsid w:val="00EB5E03"/>
    <w:rsid w:val="00EC5BC9"/>
    <w:rsid w:val="00EE5807"/>
    <w:rsid w:val="00EE7348"/>
    <w:rsid w:val="00EF13DA"/>
    <w:rsid w:val="00EF6FB3"/>
    <w:rsid w:val="00F00AAC"/>
    <w:rsid w:val="00F11635"/>
    <w:rsid w:val="00F2734F"/>
    <w:rsid w:val="00F369EA"/>
    <w:rsid w:val="00F4380C"/>
    <w:rsid w:val="00F5472B"/>
    <w:rsid w:val="00F61DED"/>
    <w:rsid w:val="00F7207E"/>
    <w:rsid w:val="00F72376"/>
    <w:rsid w:val="00F775C0"/>
    <w:rsid w:val="00F95A06"/>
    <w:rsid w:val="00FB7C95"/>
    <w:rsid w:val="00FD151D"/>
    <w:rsid w:val="00FD2BEE"/>
    <w:rsid w:val="00FD5F8A"/>
    <w:rsid w:val="00FE3E51"/>
    <w:rsid w:val="00FE606C"/>
    <w:rsid w:val="00FF3EA6"/>
    <w:rsid w:val="00FF4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5B70"/>
  <w15:docId w15:val="{F24C0CE8-C071-47D9-8EB5-2B64D285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84"/>
    <w:rPr>
      <w:rFonts w:ascii="Times New Roman" w:eastAsia="Times New Roman" w:hAnsi="Times New Roman" w:cs="Times New Roman"/>
    </w:rPr>
  </w:style>
  <w:style w:type="paragraph" w:styleId="Heading1">
    <w:name w:val="heading 1"/>
    <w:basedOn w:val="Normal"/>
    <w:next w:val="Normal"/>
    <w:link w:val="Heading1Char"/>
    <w:uiPriority w:val="9"/>
    <w:qFormat/>
    <w:rsid w:val="005946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26AF"/>
    <w:pPr>
      <w:keepNext/>
      <w:keepLines/>
      <w:spacing w:before="4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26AF"/>
    <w:pPr>
      <w:keepNext/>
      <w:keepLines/>
      <w:spacing w:before="40"/>
      <w:outlineLvl w:val="2"/>
    </w:pPr>
    <w:rPr>
      <w:rFonts w:ascii="Arial" w:eastAsiaTheme="majorEastAsia" w:hAnsi="Arial" w:cstheme="majorBidi"/>
      <w:color w:val="000000" w:themeColor="text1"/>
    </w:rPr>
  </w:style>
  <w:style w:type="paragraph" w:styleId="Heading4">
    <w:name w:val="heading 4"/>
    <w:basedOn w:val="Normal"/>
    <w:next w:val="Normal"/>
    <w:link w:val="Heading4Char"/>
    <w:uiPriority w:val="9"/>
    <w:unhideWhenUsed/>
    <w:qFormat/>
    <w:rsid w:val="00BD23F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A626AF"/>
    <w:pPr>
      <w:keepNext/>
      <w:keepLines/>
      <w:spacing w:before="200"/>
      <w:outlineLvl w:val="4"/>
    </w:pPr>
    <w:rPr>
      <w:rFonts w:ascii="Arial" w:eastAsiaTheme="majorEastAsia" w:hAnsi="Arial"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46C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946C7"/>
    <w:rPr>
      <w:color w:val="0563C1" w:themeColor="hyperlink"/>
      <w:u w:val="single"/>
    </w:rPr>
  </w:style>
  <w:style w:type="paragraph" w:styleId="NormalWeb">
    <w:name w:val="Normal (Web)"/>
    <w:basedOn w:val="Normal"/>
    <w:uiPriority w:val="99"/>
    <w:unhideWhenUsed/>
    <w:rsid w:val="005946C7"/>
    <w:pPr>
      <w:spacing w:before="100" w:beforeAutospacing="1" w:after="100" w:afterAutospacing="1"/>
    </w:pPr>
  </w:style>
  <w:style w:type="paragraph" w:styleId="BodyText">
    <w:name w:val="Body Text"/>
    <w:basedOn w:val="Normal"/>
    <w:link w:val="BodyTextChar"/>
    <w:rsid w:val="005946C7"/>
    <w:pPr>
      <w:jc w:val="center"/>
    </w:pPr>
    <w:rPr>
      <w:rFonts w:ascii="Arial" w:hAnsi="Arial"/>
      <w:sz w:val="96"/>
      <w:szCs w:val="20"/>
    </w:rPr>
  </w:style>
  <w:style w:type="character" w:customStyle="1" w:styleId="BodyTextChar">
    <w:name w:val="Body Text Char"/>
    <w:basedOn w:val="DefaultParagraphFont"/>
    <w:link w:val="BodyText"/>
    <w:rsid w:val="005946C7"/>
    <w:rPr>
      <w:rFonts w:ascii="Arial" w:eastAsia="Times New Roman" w:hAnsi="Arial" w:cs="Times New Roman"/>
      <w:sz w:val="96"/>
      <w:szCs w:val="20"/>
    </w:rPr>
  </w:style>
  <w:style w:type="paragraph" w:styleId="TOC1">
    <w:name w:val="toc 1"/>
    <w:basedOn w:val="Normal"/>
    <w:next w:val="Normal"/>
    <w:autoRedefine/>
    <w:uiPriority w:val="39"/>
    <w:unhideWhenUsed/>
    <w:rsid w:val="00042455"/>
    <w:pPr>
      <w:tabs>
        <w:tab w:val="left" w:pos="480"/>
        <w:tab w:val="right" w:leader="dot" w:pos="9010"/>
      </w:tabs>
      <w:spacing w:after="100"/>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1922B9"/>
    <w:rPr>
      <w:color w:val="954F72" w:themeColor="followedHyperlink"/>
      <w:u w:val="single"/>
    </w:rPr>
  </w:style>
  <w:style w:type="paragraph" w:styleId="Header">
    <w:name w:val="header"/>
    <w:basedOn w:val="Normal"/>
    <w:link w:val="HeaderChar"/>
    <w:uiPriority w:val="99"/>
    <w:unhideWhenUsed/>
    <w:rsid w:val="005050E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050E6"/>
  </w:style>
  <w:style w:type="paragraph" w:styleId="Footer">
    <w:name w:val="footer"/>
    <w:basedOn w:val="Normal"/>
    <w:link w:val="FooterChar"/>
    <w:uiPriority w:val="99"/>
    <w:unhideWhenUsed/>
    <w:rsid w:val="005050E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050E6"/>
  </w:style>
  <w:style w:type="character" w:styleId="PageNumber">
    <w:name w:val="page number"/>
    <w:basedOn w:val="DefaultParagraphFont"/>
    <w:uiPriority w:val="99"/>
    <w:semiHidden/>
    <w:unhideWhenUsed/>
    <w:rsid w:val="005050E6"/>
  </w:style>
  <w:style w:type="paragraph" w:styleId="BalloonText">
    <w:name w:val="Balloon Text"/>
    <w:basedOn w:val="Normal"/>
    <w:link w:val="BalloonTextChar"/>
    <w:uiPriority w:val="99"/>
    <w:semiHidden/>
    <w:unhideWhenUsed/>
    <w:rsid w:val="00A46649"/>
    <w:rPr>
      <w:sz w:val="18"/>
      <w:szCs w:val="18"/>
    </w:rPr>
  </w:style>
  <w:style w:type="character" w:customStyle="1" w:styleId="BalloonTextChar">
    <w:name w:val="Balloon Text Char"/>
    <w:basedOn w:val="DefaultParagraphFont"/>
    <w:link w:val="BalloonText"/>
    <w:uiPriority w:val="99"/>
    <w:semiHidden/>
    <w:rsid w:val="00A46649"/>
    <w:rPr>
      <w:rFonts w:ascii="Times New Roman" w:hAnsi="Times New Roman" w:cs="Times New Roman"/>
      <w:sz w:val="18"/>
      <w:szCs w:val="18"/>
    </w:rPr>
  </w:style>
  <w:style w:type="paragraph" w:customStyle="1" w:styleId="Default">
    <w:name w:val="Default"/>
    <w:rsid w:val="00143E1C"/>
    <w:pPr>
      <w:autoSpaceDE w:val="0"/>
      <w:autoSpaceDN w:val="0"/>
      <w:adjustRightInd w:val="0"/>
    </w:pPr>
    <w:rPr>
      <w:rFonts w:ascii="Arial" w:hAnsi="Arial" w:cs="Arial"/>
      <w:color w:val="000000"/>
    </w:rPr>
  </w:style>
  <w:style w:type="table" w:styleId="TableGrid">
    <w:name w:val="Table Grid"/>
    <w:basedOn w:val="TableNormal"/>
    <w:uiPriority w:val="59"/>
    <w:rsid w:val="00143E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43E1C"/>
    <w:rPr>
      <w:color w:val="605E5C"/>
      <w:shd w:val="clear" w:color="auto" w:fill="E1DFDD"/>
    </w:rPr>
  </w:style>
  <w:style w:type="character" w:customStyle="1" w:styleId="Heading2Char">
    <w:name w:val="Heading 2 Char"/>
    <w:basedOn w:val="DefaultParagraphFont"/>
    <w:link w:val="Heading2"/>
    <w:uiPriority w:val="9"/>
    <w:rsid w:val="00A626AF"/>
    <w:rPr>
      <w:rFonts w:ascii="Arial" w:eastAsiaTheme="majorEastAsia" w:hAnsi="Arial" w:cstheme="majorBidi"/>
      <w:color w:val="2F5496" w:themeColor="accent1" w:themeShade="BF"/>
      <w:sz w:val="26"/>
      <w:szCs w:val="26"/>
    </w:rPr>
  </w:style>
  <w:style w:type="paragraph" w:styleId="TOC2">
    <w:name w:val="toc 2"/>
    <w:basedOn w:val="Normal"/>
    <w:next w:val="Normal"/>
    <w:autoRedefine/>
    <w:uiPriority w:val="39"/>
    <w:unhideWhenUsed/>
    <w:rsid w:val="00124947"/>
    <w:pPr>
      <w:tabs>
        <w:tab w:val="right" w:leader="dot" w:pos="9010"/>
      </w:tabs>
      <w:spacing w:after="100"/>
      <w:ind w:left="240"/>
    </w:pPr>
    <w:rPr>
      <w:rFonts w:ascii="Arial" w:hAnsi="Arial" w:cs="Arial"/>
      <w:noProof/>
    </w:rPr>
  </w:style>
  <w:style w:type="character" w:customStyle="1" w:styleId="Heading3Char">
    <w:name w:val="Heading 3 Char"/>
    <w:basedOn w:val="DefaultParagraphFont"/>
    <w:link w:val="Heading3"/>
    <w:uiPriority w:val="9"/>
    <w:rsid w:val="00A626AF"/>
    <w:rPr>
      <w:rFonts w:ascii="Arial" w:eastAsiaTheme="majorEastAsia" w:hAnsi="Arial" w:cstheme="majorBidi"/>
      <w:color w:val="000000" w:themeColor="text1"/>
    </w:rPr>
  </w:style>
  <w:style w:type="paragraph" w:styleId="TOC3">
    <w:name w:val="toc 3"/>
    <w:basedOn w:val="Normal"/>
    <w:next w:val="Normal"/>
    <w:autoRedefine/>
    <w:uiPriority w:val="39"/>
    <w:unhideWhenUsed/>
    <w:rsid w:val="00A626AF"/>
    <w:pPr>
      <w:tabs>
        <w:tab w:val="right" w:leader="dot" w:pos="9010"/>
      </w:tabs>
      <w:spacing w:after="100"/>
      <w:ind w:left="480"/>
    </w:pPr>
    <w:rPr>
      <w:rFonts w:ascii="Arial" w:eastAsiaTheme="minorHAnsi" w:hAnsi="Arial" w:cs="Arial"/>
      <w:noProof/>
    </w:rPr>
  </w:style>
  <w:style w:type="character" w:customStyle="1" w:styleId="Heading4Char">
    <w:name w:val="Heading 4 Char"/>
    <w:basedOn w:val="DefaultParagraphFont"/>
    <w:link w:val="Heading4"/>
    <w:uiPriority w:val="9"/>
    <w:rsid w:val="00BD23F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A626AF"/>
    <w:rPr>
      <w:rFonts w:ascii="Arial" w:eastAsiaTheme="majorEastAsia" w:hAnsi="Arial" w:cstheme="majorBidi"/>
      <w:color w:val="1F3763" w:themeColor="accent1" w:themeShade="7F"/>
    </w:rPr>
  </w:style>
  <w:style w:type="character" w:styleId="IntenseEmphasis">
    <w:name w:val="Intense Emphasis"/>
    <w:basedOn w:val="DefaultParagraphFont"/>
    <w:uiPriority w:val="21"/>
    <w:qFormat/>
    <w:rsid w:val="00A626AF"/>
    <w:rPr>
      <w:b w:val="0"/>
      <w:bCs/>
      <w:i/>
      <w:iCs/>
      <w:color w:val="4472C4" w:themeColor="accent1"/>
    </w:rPr>
  </w:style>
  <w:style w:type="character" w:styleId="UnresolvedMention">
    <w:name w:val="Unresolved Mention"/>
    <w:basedOn w:val="DefaultParagraphFont"/>
    <w:uiPriority w:val="99"/>
    <w:semiHidden/>
    <w:unhideWhenUsed/>
    <w:rsid w:val="00383CB8"/>
    <w:rPr>
      <w:color w:val="605E5C"/>
      <w:shd w:val="clear" w:color="auto" w:fill="E1DFDD"/>
    </w:rPr>
  </w:style>
  <w:style w:type="paragraph" w:styleId="Revision">
    <w:name w:val="Revision"/>
    <w:hidden/>
    <w:uiPriority w:val="99"/>
    <w:semiHidden/>
    <w:rsid w:val="00A464A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2277C"/>
    <w:rPr>
      <w:sz w:val="16"/>
      <w:szCs w:val="16"/>
    </w:rPr>
  </w:style>
  <w:style w:type="paragraph" w:styleId="CommentText">
    <w:name w:val="annotation text"/>
    <w:basedOn w:val="Normal"/>
    <w:link w:val="CommentTextChar"/>
    <w:uiPriority w:val="99"/>
    <w:unhideWhenUsed/>
    <w:rsid w:val="0032277C"/>
    <w:rPr>
      <w:sz w:val="20"/>
      <w:szCs w:val="20"/>
    </w:rPr>
  </w:style>
  <w:style w:type="character" w:customStyle="1" w:styleId="CommentTextChar">
    <w:name w:val="Comment Text Char"/>
    <w:basedOn w:val="DefaultParagraphFont"/>
    <w:link w:val="CommentText"/>
    <w:uiPriority w:val="99"/>
    <w:rsid w:val="003227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77C"/>
    <w:rPr>
      <w:b/>
      <w:bCs/>
    </w:rPr>
  </w:style>
  <w:style w:type="character" w:customStyle="1" w:styleId="CommentSubjectChar">
    <w:name w:val="Comment Subject Char"/>
    <w:basedOn w:val="CommentTextChar"/>
    <w:link w:val="CommentSubject"/>
    <w:uiPriority w:val="99"/>
    <w:semiHidden/>
    <w:rsid w:val="003227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271">
      <w:bodyDiv w:val="1"/>
      <w:marLeft w:val="0"/>
      <w:marRight w:val="0"/>
      <w:marTop w:val="0"/>
      <w:marBottom w:val="0"/>
      <w:divBdr>
        <w:top w:val="none" w:sz="0" w:space="0" w:color="auto"/>
        <w:left w:val="none" w:sz="0" w:space="0" w:color="auto"/>
        <w:bottom w:val="none" w:sz="0" w:space="0" w:color="auto"/>
        <w:right w:val="none" w:sz="0" w:space="0" w:color="auto"/>
      </w:divBdr>
      <w:divsChild>
        <w:div w:id="1507207810">
          <w:marLeft w:val="0"/>
          <w:marRight w:val="0"/>
          <w:marTop w:val="0"/>
          <w:marBottom w:val="0"/>
          <w:divBdr>
            <w:top w:val="none" w:sz="0" w:space="0" w:color="auto"/>
            <w:left w:val="none" w:sz="0" w:space="0" w:color="auto"/>
            <w:bottom w:val="none" w:sz="0" w:space="0" w:color="auto"/>
            <w:right w:val="none" w:sz="0" w:space="0" w:color="auto"/>
          </w:divBdr>
          <w:divsChild>
            <w:div w:id="26106315">
              <w:marLeft w:val="0"/>
              <w:marRight w:val="0"/>
              <w:marTop w:val="0"/>
              <w:marBottom w:val="0"/>
              <w:divBdr>
                <w:top w:val="none" w:sz="0" w:space="0" w:color="auto"/>
                <w:left w:val="none" w:sz="0" w:space="0" w:color="auto"/>
                <w:bottom w:val="none" w:sz="0" w:space="0" w:color="auto"/>
                <w:right w:val="none" w:sz="0" w:space="0" w:color="auto"/>
              </w:divBdr>
            </w:div>
          </w:divsChild>
        </w:div>
        <w:div w:id="924385629">
          <w:marLeft w:val="0"/>
          <w:marRight w:val="0"/>
          <w:marTop w:val="0"/>
          <w:marBottom w:val="0"/>
          <w:divBdr>
            <w:top w:val="none" w:sz="0" w:space="0" w:color="auto"/>
            <w:left w:val="none" w:sz="0" w:space="0" w:color="auto"/>
            <w:bottom w:val="none" w:sz="0" w:space="0" w:color="auto"/>
            <w:right w:val="none" w:sz="0" w:space="0" w:color="auto"/>
          </w:divBdr>
          <w:divsChild>
            <w:div w:id="617949638">
              <w:marLeft w:val="0"/>
              <w:marRight w:val="0"/>
              <w:marTop w:val="0"/>
              <w:marBottom w:val="0"/>
              <w:divBdr>
                <w:top w:val="none" w:sz="0" w:space="0" w:color="auto"/>
                <w:left w:val="none" w:sz="0" w:space="0" w:color="auto"/>
                <w:bottom w:val="none" w:sz="0" w:space="0" w:color="auto"/>
                <w:right w:val="none" w:sz="0" w:space="0" w:color="auto"/>
              </w:divBdr>
              <w:divsChild>
                <w:div w:id="14974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6225">
          <w:marLeft w:val="0"/>
          <w:marRight w:val="0"/>
          <w:marTop w:val="0"/>
          <w:marBottom w:val="0"/>
          <w:divBdr>
            <w:top w:val="none" w:sz="0" w:space="0" w:color="auto"/>
            <w:left w:val="none" w:sz="0" w:space="0" w:color="auto"/>
            <w:bottom w:val="none" w:sz="0" w:space="0" w:color="auto"/>
            <w:right w:val="none" w:sz="0" w:space="0" w:color="auto"/>
          </w:divBdr>
          <w:divsChild>
            <w:div w:id="1623146571">
              <w:marLeft w:val="0"/>
              <w:marRight w:val="0"/>
              <w:marTop w:val="0"/>
              <w:marBottom w:val="0"/>
              <w:divBdr>
                <w:top w:val="none" w:sz="0" w:space="0" w:color="auto"/>
                <w:left w:val="none" w:sz="0" w:space="0" w:color="auto"/>
                <w:bottom w:val="none" w:sz="0" w:space="0" w:color="auto"/>
                <w:right w:val="none" w:sz="0" w:space="0" w:color="auto"/>
              </w:divBdr>
            </w:div>
            <w:div w:id="224996863">
              <w:marLeft w:val="0"/>
              <w:marRight w:val="0"/>
              <w:marTop w:val="0"/>
              <w:marBottom w:val="0"/>
              <w:divBdr>
                <w:top w:val="none" w:sz="0" w:space="0" w:color="auto"/>
                <w:left w:val="none" w:sz="0" w:space="0" w:color="auto"/>
                <w:bottom w:val="none" w:sz="0" w:space="0" w:color="auto"/>
                <w:right w:val="none" w:sz="0" w:space="0" w:color="auto"/>
              </w:divBdr>
            </w:div>
          </w:divsChild>
        </w:div>
        <w:div w:id="207960895">
          <w:marLeft w:val="0"/>
          <w:marRight w:val="0"/>
          <w:marTop w:val="0"/>
          <w:marBottom w:val="0"/>
          <w:divBdr>
            <w:top w:val="none" w:sz="0" w:space="0" w:color="auto"/>
            <w:left w:val="none" w:sz="0" w:space="0" w:color="auto"/>
            <w:bottom w:val="none" w:sz="0" w:space="0" w:color="auto"/>
            <w:right w:val="none" w:sz="0" w:space="0" w:color="auto"/>
          </w:divBdr>
          <w:divsChild>
            <w:div w:id="1801219220">
              <w:marLeft w:val="0"/>
              <w:marRight w:val="0"/>
              <w:marTop w:val="0"/>
              <w:marBottom w:val="0"/>
              <w:divBdr>
                <w:top w:val="none" w:sz="0" w:space="0" w:color="auto"/>
                <w:left w:val="none" w:sz="0" w:space="0" w:color="auto"/>
                <w:bottom w:val="none" w:sz="0" w:space="0" w:color="auto"/>
                <w:right w:val="none" w:sz="0" w:space="0" w:color="auto"/>
              </w:divBdr>
              <w:divsChild>
                <w:div w:id="165482620">
                  <w:marLeft w:val="0"/>
                  <w:marRight w:val="0"/>
                  <w:marTop w:val="0"/>
                  <w:marBottom w:val="0"/>
                  <w:divBdr>
                    <w:top w:val="none" w:sz="0" w:space="0" w:color="auto"/>
                    <w:left w:val="none" w:sz="0" w:space="0" w:color="auto"/>
                    <w:bottom w:val="none" w:sz="0" w:space="0" w:color="auto"/>
                    <w:right w:val="none" w:sz="0" w:space="0" w:color="auto"/>
                  </w:divBdr>
                  <w:divsChild>
                    <w:div w:id="84770285">
                      <w:marLeft w:val="0"/>
                      <w:marRight w:val="0"/>
                      <w:marTop w:val="0"/>
                      <w:marBottom w:val="0"/>
                      <w:divBdr>
                        <w:top w:val="none" w:sz="0" w:space="0" w:color="auto"/>
                        <w:left w:val="none" w:sz="0" w:space="0" w:color="auto"/>
                        <w:bottom w:val="none" w:sz="0" w:space="0" w:color="auto"/>
                        <w:right w:val="none" w:sz="0" w:space="0" w:color="auto"/>
                      </w:divBdr>
                      <w:divsChild>
                        <w:div w:id="1373069624">
                          <w:marLeft w:val="0"/>
                          <w:marRight w:val="0"/>
                          <w:marTop w:val="0"/>
                          <w:marBottom w:val="0"/>
                          <w:divBdr>
                            <w:top w:val="none" w:sz="0" w:space="0" w:color="auto"/>
                            <w:left w:val="none" w:sz="0" w:space="0" w:color="auto"/>
                            <w:bottom w:val="none" w:sz="0" w:space="0" w:color="auto"/>
                            <w:right w:val="none" w:sz="0" w:space="0" w:color="auto"/>
                          </w:divBdr>
                        </w:div>
                        <w:div w:id="353775092">
                          <w:marLeft w:val="0"/>
                          <w:marRight w:val="0"/>
                          <w:marTop w:val="0"/>
                          <w:marBottom w:val="0"/>
                          <w:divBdr>
                            <w:top w:val="none" w:sz="0" w:space="0" w:color="auto"/>
                            <w:left w:val="none" w:sz="0" w:space="0" w:color="auto"/>
                            <w:bottom w:val="none" w:sz="0" w:space="0" w:color="auto"/>
                            <w:right w:val="none" w:sz="0" w:space="0" w:color="auto"/>
                          </w:divBdr>
                          <w:divsChild>
                            <w:div w:id="111704633">
                              <w:marLeft w:val="0"/>
                              <w:marRight w:val="0"/>
                              <w:marTop w:val="0"/>
                              <w:marBottom w:val="0"/>
                              <w:divBdr>
                                <w:top w:val="none" w:sz="0" w:space="0" w:color="auto"/>
                                <w:left w:val="none" w:sz="0" w:space="0" w:color="auto"/>
                                <w:bottom w:val="none" w:sz="0" w:space="0" w:color="auto"/>
                                <w:right w:val="none" w:sz="0" w:space="0" w:color="auto"/>
                              </w:divBdr>
                              <w:divsChild>
                                <w:div w:id="1243175502">
                                  <w:marLeft w:val="0"/>
                                  <w:marRight w:val="0"/>
                                  <w:marTop w:val="0"/>
                                  <w:marBottom w:val="0"/>
                                  <w:divBdr>
                                    <w:top w:val="none" w:sz="0" w:space="0" w:color="auto"/>
                                    <w:left w:val="none" w:sz="0" w:space="0" w:color="auto"/>
                                    <w:bottom w:val="none" w:sz="0" w:space="0" w:color="auto"/>
                                    <w:right w:val="none" w:sz="0" w:space="0" w:color="auto"/>
                                  </w:divBdr>
                                  <w:divsChild>
                                    <w:div w:id="1155299372">
                                      <w:marLeft w:val="0"/>
                                      <w:marRight w:val="0"/>
                                      <w:marTop w:val="0"/>
                                      <w:marBottom w:val="0"/>
                                      <w:divBdr>
                                        <w:top w:val="none" w:sz="0" w:space="0" w:color="auto"/>
                                        <w:left w:val="none" w:sz="0" w:space="0" w:color="auto"/>
                                        <w:bottom w:val="none" w:sz="0" w:space="0" w:color="auto"/>
                                        <w:right w:val="none" w:sz="0" w:space="0" w:color="auto"/>
                                      </w:divBdr>
                                    </w:div>
                                    <w:div w:id="1366636638">
                                      <w:marLeft w:val="0"/>
                                      <w:marRight w:val="0"/>
                                      <w:marTop w:val="0"/>
                                      <w:marBottom w:val="0"/>
                                      <w:divBdr>
                                        <w:top w:val="none" w:sz="0" w:space="0" w:color="auto"/>
                                        <w:left w:val="none" w:sz="0" w:space="0" w:color="auto"/>
                                        <w:bottom w:val="none" w:sz="0" w:space="0" w:color="auto"/>
                                        <w:right w:val="none" w:sz="0" w:space="0" w:color="auto"/>
                                      </w:divBdr>
                                    </w:div>
                                    <w:div w:id="177277251">
                                      <w:marLeft w:val="0"/>
                                      <w:marRight w:val="0"/>
                                      <w:marTop w:val="0"/>
                                      <w:marBottom w:val="0"/>
                                      <w:divBdr>
                                        <w:top w:val="none" w:sz="0" w:space="0" w:color="auto"/>
                                        <w:left w:val="none" w:sz="0" w:space="0" w:color="auto"/>
                                        <w:bottom w:val="none" w:sz="0" w:space="0" w:color="auto"/>
                                        <w:right w:val="none" w:sz="0" w:space="0" w:color="auto"/>
                                      </w:divBdr>
                                    </w:div>
                                    <w:div w:id="1527867507">
                                      <w:marLeft w:val="0"/>
                                      <w:marRight w:val="0"/>
                                      <w:marTop w:val="0"/>
                                      <w:marBottom w:val="0"/>
                                      <w:divBdr>
                                        <w:top w:val="none" w:sz="0" w:space="0" w:color="auto"/>
                                        <w:left w:val="none" w:sz="0" w:space="0" w:color="auto"/>
                                        <w:bottom w:val="none" w:sz="0" w:space="0" w:color="auto"/>
                                        <w:right w:val="none" w:sz="0" w:space="0" w:color="auto"/>
                                      </w:divBdr>
                                    </w:div>
                                    <w:div w:id="554438704">
                                      <w:marLeft w:val="0"/>
                                      <w:marRight w:val="0"/>
                                      <w:marTop w:val="0"/>
                                      <w:marBottom w:val="0"/>
                                      <w:divBdr>
                                        <w:top w:val="none" w:sz="0" w:space="0" w:color="auto"/>
                                        <w:left w:val="none" w:sz="0" w:space="0" w:color="auto"/>
                                        <w:bottom w:val="none" w:sz="0" w:space="0" w:color="auto"/>
                                        <w:right w:val="none" w:sz="0" w:space="0" w:color="auto"/>
                                      </w:divBdr>
                                    </w:div>
                                    <w:div w:id="254631654">
                                      <w:marLeft w:val="0"/>
                                      <w:marRight w:val="0"/>
                                      <w:marTop w:val="0"/>
                                      <w:marBottom w:val="0"/>
                                      <w:divBdr>
                                        <w:top w:val="none" w:sz="0" w:space="0" w:color="auto"/>
                                        <w:left w:val="none" w:sz="0" w:space="0" w:color="auto"/>
                                        <w:bottom w:val="none" w:sz="0" w:space="0" w:color="auto"/>
                                        <w:right w:val="none" w:sz="0" w:space="0" w:color="auto"/>
                                      </w:divBdr>
                                    </w:div>
                                    <w:div w:id="1012419580">
                                      <w:marLeft w:val="0"/>
                                      <w:marRight w:val="0"/>
                                      <w:marTop w:val="0"/>
                                      <w:marBottom w:val="0"/>
                                      <w:divBdr>
                                        <w:top w:val="none" w:sz="0" w:space="0" w:color="auto"/>
                                        <w:left w:val="none" w:sz="0" w:space="0" w:color="auto"/>
                                        <w:bottom w:val="none" w:sz="0" w:space="0" w:color="auto"/>
                                        <w:right w:val="none" w:sz="0" w:space="0" w:color="auto"/>
                                      </w:divBdr>
                                    </w:div>
                                    <w:div w:id="707225144">
                                      <w:marLeft w:val="0"/>
                                      <w:marRight w:val="0"/>
                                      <w:marTop w:val="0"/>
                                      <w:marBottom w:val="0"/>
                                      <w:divBdr>
                                        <w:top w:val="none" w:sz="0" w:space="0" w:color="auto"/>
                                        <w:left w:val="none" w:sz="0" w:space="0" w:color="auto"/>
                                        <w:bottom w:val="none" w:sz="0" w:space="0" w:color="auto"/>
                                        <w:right w:val="none" w:sz="0" w:space="0" w:color="auto"/>
                                      </w:divBdr>
                                    </w:div>
                                    <w:div w:id="665062239">
                                      <w:marLeft w:val="0"/>
                                      <w:marRight w:val="0"/>
                                      <w:marTop w:val="0"/>
                                      <w:marBottom w:val="0"/>
                                      <w:divBdr>
                                        <w:top w:val="none" w:sz="0" w:space="0" w:color="auto"/>
                                        <w:left w:val="none" w:sz="0" w:space="0" w:color="auto"/>
                                        <w:bottom w:val="none" w:sz="0" w:space="0" w:color="auto"/>
                                        <w:right w:val="none" w:sz="0" w:space="0" w:color="auto"/>
                                      </w:divBdr>
                                    </w:div>
                                    <w:div w:id="1315446778">
                                      <w:marLeft w:val="0"/>
                                      <w:marRight w:val="0"/>
                                      <w:marTop w:val="0"/>
                                      <w:marBottom w:val="0"/>
                                      <w:divBdr>
                                        <w:top w:val="none" w:sz="0" w:space="0" w:color="auto"/>
                                        <w:left w:val="none" w:sz="0" w:space="0" w:color="auto"/>
                                        <w:bottom w:val="none" w:sz="0" w:space="0" w:color="auto"/>
                                        <w:right w:val="none" w:sz="0" w:space="0" w:color="auto"/>
                                      </w:divBdr>
                                    </w:div>
                                    <w:div w:id="1092386348">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598023482">
                                      <w:marLeft w:val="0"/>
                                      <w:marRight w:val="0"/>
                                      <w:marTop w:val="0"/>
                                      <w:marBottom w:val="0"/>
                                      <w:divBdr>
                                        <w:top w:val="none" w:sz="0" w:space="0" w:color="auto"/>
                                        <w:left w:val="none" w:sz="0" w:space="0" w:color="auto"/>
                                        <w:bottom w:val="none" w:sz="0" w:space="0" w:color="auto"/>
                                        <w:right w:val="none" w:sz="0" w:space="0" w:color="auto"/>
                                      </w:divBdr>
                                    </w:div>
                                    <w:div w:id="12942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0959">
      <w:bodyDiv w:val="1"/>
      <w:marLeft w:val="0"/>
      <w:marRight w:val="0"/>
      <w:marTop w:val="0"/>
      <w:marBottom w:val="0"/>
      <w:divBdr>
        <w:top w:val="none" w:sz="0" w:space="0" w:color="auto"/>
        <w:left w:val="none" w:sz="0" w:space="0" w:color="auto"/>
        <w:bottom w:val="none" w:sz="0" w:space="0" w:color="auto"/>
        <w:right w:val="none" w:sz="0" w:space="0" w:color="auto"/>
      </w:divBdr>
    </w:div>
    <w:div w:id="320430788">
      <w:bodyDiv w:val="1"/>
      <w:marLeft w:val="0"/>
      <w:marRight w:val="0"/>
      <w:marTop w:val="0"/>
      <w:marBottom w:val="0"/>
      <w:divBdr>
        <w:top w:val="none" w:sz="0" w:space="0" w:color="auto"/>
        <w:left w:val="none" w:sz="0" w:space="0" w:color="auto"/>
        <w:bottom w:val="none" w:sz="0" w:space="0" w:color="auto"/>
        <w:right w:val="none" w:sz="0" w:space="0" w:color="auto"/>
      </w:divBdr>
    </w:div>
    <w:div w:id="470251653">
      <w:bodyDiv w:val="1"/>
      <w:marLeft w:val="0"/>
      <w:marRight w:val="0"/>
      <w:marTop w:val="0"/>
      <w:marBottom w:val="0"/>
      <w:divBdr>
        <w:top w:val="none" w:sz="0" w:space="0" w:color="auto"/>
        <w:left w:val="none" w:sz="0" w:space="0" w:color="auto"/>
        <w:bottom w:val="none" w:sz="0" w:space="0" w:color="auto"/>
        <w:right w:val="none" w:sz="0" w:space="0" w:color="auto"/>
      </w:divBdr>
    </w:div>
    <w:div w:id="681929859">
      <w:bodyDiv w:val="1"/>
      <w:marLeft w:val="0"/>
      <w:marRight w:val="0"/>
      <w:marTop w:val="0"/>
      <w:marBottom w:val="0"/>
      <w:divBdr>
        <w:top w:val="none" w:sz="0" w:space="0" w:color="auto"/>
        <w:left w:val="none" w:sz="0" w:space="0" w:color="auto"/>
        <w:bottom w:val="none" w:sz="0" w:space="0" w:color="auto"/>
        <w:right w:val="none" w:sz="0" w:space="0" w:color="auto"/>
      </w:divBdr>
      <w:divsChild>
        <w:div w:id="1696006631">
          <w:marLeft w:val="0"/>
          <w:marRight w:val="0"/>
          <w:marTop w:val="0"/>
          <w:marBottom w:val="0"/>
          <w:divBdr>
            <w:top w:val="none" w:sz="0" w:space="0" w:color="auto"/>
            <w:left w:val="none" w:sz="0" w:space="0" w:color="auto"/>
            <w:bottom w:val="none" w:sz="0" w:space="0" w:color="auto"/>
            <w:right w:val="none" w:sz="0" w:space="0" w:color="auto"/>
          </w:divBdr>
        </w:div>
        <w:div w:id="1960456793">
          <w:marLeft w:val="0"/>
          <w:marRight w:val="0"/>
          <w:marTop w:val="0"/>
          <w:marBottom w:val="0"/>
          <w:divBdr>
            <w:top w:val="none" w:sz="0" w:space="0" w:color="auto"/>
            <w:left w:val="none" w:sz="0" w:space="0" w:color="auto"/>
            <w:bottom w:val="none" w:sz="0" w:space="0" w:color="auto"/>
            <w:right w:val="none" w:sz="0" w:space="0" w:color="auto"/>
          </w:divBdr>
        </w:div>
        <w:div w:id="608855989">
          <w:marLeft w:val="0"/>
          <w:marRight w:val="0"/>
          <w:marTop w:val="0"/>
          <w:marBottom w:val="0"/>
          <w:divBdr>
            <w:top w:val="none" w:sz="0" w:space="0" w:color="auto"/>
            <w:left w:val="none" w:sz="0" w:space="0" w:color="auto"/>
            <w:bottom w:val="none" w:sz="0" w:space="0" w:color="auto"/>
            <w:right w:val="none" w:sz="0" w:space="0" w:color="auto"/>
          </w:divBdr>
        </w:div>
      </w:divsChild>
    </w:div>
    <w:div w:id="1099135153">
      <w:bodyDiv w:val="1"/>
      <w:marLeft w:val="0"/>
      <w:marRight w:val="0"/>
      <w:marTop w:val="0"/>
      <w:marBottom w:val="0"/>
      <w:divBdr>
        <w:top w:val="none" w:sz="0" w:space="0" w:color="auto"/>
        <w:left w:val="none" w:sz="0" w:space="0" w:color="auto"/>
        <w:bottom w:val="none" w:sz="0" w:space="0" w:color="auto"/>
        <w:right w:val="none" w:sz="0" w:space="0" w:color="auto"/>
      </w:divBdr>
    </w:div>
    <w:div w:id="1251306282">
      <w:bodyDiv w:val="1"/>
      <w:marLeft w:val="0"/>
      <w:marRight w:val="0"/>
      <w:marTop w:val="0"/>
      <w:marBottom w:val="0"/>
      <w:divBdr>
        <w:top w:val="none" w:sz="0" w:space="0" w:color="auto"/>
        <w:left w:val="none" w:sz="0" w:space="0" w:color="auto"/>
        <w:bottom w:val="none" w:sz="0" w:space="0" w:color="auto"/>
        <w:right w:val="none" w:sz="0" w:space="0" w:color="auto"/>
      </w:divBdr>
    </w:div>
    <w:div w:id="1269508632">
      <w:bodyDiv w:val="1"/>
      <w:marLeft w:val="0"/>
      <w:marRight w:val="0"/>
      <w:marTop w:val="0"/>
      <w:marBottom w:val="0"/>
      <w:divBdr>
        <w:top w:val="none" w:sz="0" w:space="0" w:color="auto"/>
        <w:left w:val="none" w:sz="0" w:space="0" w:color="auto"/>
        <w:bottom w:val="none" w:sz="0" w:space="0" w:color="auto"/>
        <w:right w:val="none" w:sz="0" w:space="0" w:color="auto"/>
      </w:divBdr>
    </w:div>
    <w:div w:id="1382286173">
      <w:bodyDiv w:val="1"/>
      <w:marLeft w:val="0"/>
      <w:marRight w:val="0"/>
      <w:marTop w:val="0"/>
      <w:marBottom w:val="0"/>
      <w:divBdr>
        <w:top w:val="none" w:sz="0" w:space="0" w:color="auto"/>
        <w:left w:val="none" w:sz="0" w:space="0" w:color="auto"/>
        <w:bottom w:val="none" w:sz="0" w:space="0" w:color="auto"/>
        <w:right w:val="none" w:sz="0" w:space="0" w:color="auto"/>
      </w:divBdr>
      <w:divsChild>
        <w:div w:id="1370641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677218">
              <w:marLeft w:val="0"/>
              <w:marRight w:val="0"/>
              <w:marTop w:val="0"/>
              <w:marBottom w:val="0"/>
              <w:divBdr>
                <w:top w:val="none" w:sz="0" w:space="0" w:color="auto"/>
                <w:left w:val="none" w:sz="0" w:space="0" w:color="auto"/>
                <w:bottom w:val="none" w:sz="0" w:space="0" w:color="auto"/>
                <w:right w:val="none" w:sz="0" w:space="0" w:color="auto"/>
              </w:divBdr>
              <w:divsChild>
                <w:div w:id="7390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9883">
      <w:bodyDiv w:val="1"/>
      <w:marLeft w:val="0"/>
      <w:marRight w:val="0"/>
      <w:marTop w:val="0"/>
      <w:marBottom w:val="0"/>
      <w:divBdr>
        <w:top w:val="none" w:sz="0" w:space="0" w:color="auto"/>
        <w:left w:val="none" w:sz="0" w:space="0" w:color="auto"/>
        <w:bottom w:val="none" w:sz="0" w:space="0" w:color="auto"/>
        <w:right w:val="none" w:sz="0" w:space="0" w:color="auto"/>
      </w:divBdr>
    </w:div>
    <w:div w:id="15851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curlingsecretary@gmail.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MLB\Downloads\The%20Anti-Doping%20Rules%20|%20UK%20Anti-Doping%20(ukad.org.uk)" TargetMode="External"/><Relationship Id="rId5" Type="http://schemas.openxmlformats.org/officeDocument/2006/relationships/webSettings" Target="webSettings.xml"/><Relationship Id="rId15" Type="http://schemas.openxmlformats.org/officeDocument/2006/relationships/hyperlink" Target="mailto:ecurlingsecretary@gmail.com" TargetMode="External"/><Relationship Id="rId23" Type="http://schemas.openxmlformats.org/officeDocument/2006/relationships/theme" Target="theme/theme1.xml"/><Relationship Id="rId10" Type="http://schemas.openxmlformats.org/officeDocument/2006/relationships/hyperlink" Target="http://www.worldcurling.org/policie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englandcurling.com" TargetMode="External"/><Relationship Id="rId14" Type="http://schemas.openxmlformats.org/officeDocument/2006/relationships/hyperlink" Target="https://ico.org.uk/concer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5360E-EDC4-4887-9930-4C78A9E1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9120</Words>
  <Characters>51988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Tapp</dc:creator>
  <cp:keywords/>
  <dc:description/>
  <cp:lastModifiedBy>John Brown</cp:lastModifiedBy>
  <cp:revision>2</cp:revision>
  <cp:lastPrinted>2023-04-12T08:12:00Z</cp:lastPrinted>
  <dcterms:created xsi:type="dcterms:W3CDTF">2023-06-13T07:42:00Z</dcterms:created>
  <dcterms:modified xsi:type="dcterms:W3CDTF">2023-06-13T07:42:00Z</dcterms:modified>
</cp:coreProperties>
</file>